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FAFFE" w14:textId="5209B308" w:rsidR="00AA7BBA" w:rsidRPr="00AA7BBA" w:rsidRDefault="00AA7BBA" w:rsidP="00AA7BBA">
      <w:pPr>
        <w:spacing w:after="60" w:line="240" w:lineRule="atLeast"/>
        <w:ind w:left="15"/>
        <w:jc w:val="center"/>
        <w:rPr>
          <w:rFonts w:ascii="Calibri" w:hAnsi="Calibri" w:cs="Calibri"/>
          <w:b/>
          <w:color w:val="000000"/>
          <w:sz w:val="44"/>
          <w:szCs w:val="44"/>
        </w:rPr>
      </w:pPr>
      <w:r w:rsidRPr="00AA7BBA">
        <w:rPr>
          <w:rFonts w:ascii="Calibri" w:hAnsi="Calibri" w:cs="Calibri"/>
          <w:b/>
          <w:color w:val="000000"/>
          <w:sz w:val="44"/>
          <w:szCs w:val="44"/>
        </w:rPr>
        <w:t>A History of Ambassador University</w:t>
      </w:r>
    </w:p>
    <w:p w14:paraId="245FA1C1" w14:textId="77777777" w:rsidR="00AA7BBA" w:rsidRPr="008416F8" w:rsidRDefault="00AA7BBA" w:rsidP="00AA7BBA">
      <w:pPr>
        <w:spacing w:after="60" w:line="240" w:lineRule="atLeast"/>
        <w:ind w:left="15"/>
        <w:rPr>
          <w:rFonts w:ascii="Calibri" w:hAnsi="Calibri" w:cs="Calibri"/>
          <w:color w:val="000000"/>
          <w:sz w:val="18"/>
          <w:szCs w:val="18"/>
        </w:rPr>
      </w:pPr>
    </w:p>
    <w:p w14:paraId="03CD33F8" w14:textId="77777777" w:rsidR="00AA7BBA" w:rsidRPr="008416F8" w:rsidRDefault="00AA7BBA" w:rsidP="00AA7BBA">
      <w:pPr>
        <w:spacing w:after="60" w:line="240" w:lineRule="atLeast"/>
        <w:ind w:left="15"/>
        <w:jc w:val="center"/>
        <w:rPr>
          <w:rFonts w:ascii="Calibri" w:hAnsi="Calibri" w:cs="Calibri"/>
          <w:sz w:val="22"/>
          <w:szCs w:val="22"/>
          <w:u w:val="single"/>
        </w:rPr>
      </w:pPr>
      <w:r w:rsidRPr="008416F8">
        <w:rPr>
          <w:rFonts w:ascii="Calibri" w:hAnsi="Calibri" w:cs="Calibri"/>
          <w:color w:val="000000"/>
          <w:sz w:val="22"/>
          <w:szCs w:val="22"/>
          <w:u w:val="single"/>
        </w:rPr>
        <w:t>Source:  www.thejournal.org/in-transition/v3issue1/history-memories-ambassador-university.html</w:t>
      </w:r>
    </w:p>
    <w:p w14:paraId="724F762D" w14:textId="77777777" w:rsidR="00AA7BBA" w:rsidRPr="008416F8" w:rsidRDefault="00AA7BBA" w:rsidP="00AA7BBA">
      <w:pPr>
        <w:spacing w:after="60" w:line="240" w:lineRule="atLeast"/>
        <w:ind w:left="15"/>
        <w:rPr>
          <w:rFonts w:ascii="Calibri" w:hAnsi="Calibri" w:cs="Calibri"/>
          <w:color w:val="000000"/>
          <w:sz w:val="22"/>
          <w:szCs w:val="22"/>
        </w:rPr>
      </w:pPr>
    </w:p>
    <w:p w14:paraId="6D758851" w14:textId="77777777" w:rsidR="00AA7BBA" w:rsidRPr="008416F8" w:rsidRDefault="00AA7BBA" w:rsidP="00AA7BBA">
      <w:pPr>
        <w:tabs>
          <w:tab w:val="left" w:pos="7812"/>
        </w:tabs>
        <w:spacing w:after="60" w:line="240" w:lineRule="atLeast"/>
        <w:ind w:left="45"/>
        <w:jc w:val="center"/>
        <w:rPr>
          <w:rFonts w:ascii="Calibri" w:hAnsi="Calibri" w:cs="Calibri"/>
          <w:color w:val="000000"/>
          <w:lang w:eastAsia="en-AU"/>
        </w:rPr>
      </w:pPr>
      <w:smartTag w:uri="urn:schemas-microsoft-com:office:smarttags" w:element="place">
        <w:smartTag w:uri="urn:schemas-microsoft-com:office:smarttags" w:element="PlaceName">
          <w:r w:rsidRPr="008416F8">
            <w:rPr>
              <w:rFonts w:ascii="Calibri" w:hAnsi="Calibri" w:cs="Calibri"/>
              <w:b/>
              <w:bCs/>
              <w:color w:val="000000"/>
              <w:lang w:eastAsia="en-AU"/>
            </w:rPr>
            <w:t>Ambassador</w:t>
          </w:r>
        </w:smartTag>
        <w:r w:rsidRPr="008416F8">
          <w:rPr>
            <w:rFonts w:ascii="Calibri" w:hAnsi="Calibri" w:cs="Calibri"/>
            <w:b/>
            <w:bCs/>
            <w:color w:val="000000"/>
            <w:lang w:eastAsia="en-AU"/>
          </w:rPr>
          <w:t xml:space="preserve"> </w:t>
        </w:r>
        <w:smartTag w:uri="urn:schemas-microsoft-com:office:smarttags" w:element="PlaceType">
          <w:r w:rsidRPr="008416F8">
            <w:rPr>
              <w:rFonts w:ascii="Calibri" w:hAnsi="Calibri" w:cs="Calibri"/>
              <w:b/>
              <w:bCs/>
              <w:color w:val="000000"/>
              <w:lang w:eastAsia="en-AU"/>
            </w:rPr>
            <w:t>University</w:t>
          </w:r>
        </w:smartTag>
      </w:smartTag>
      <w:r w:rsidRPr="008416F8">
        <w:rPr>
          <w:rFonts w:ascii="Calibri" w:hAnsi="Calibri" w:cs="Calibri"/>
          <w:b/>
          <w:bCs/>
          <w:color w:val="000000"/>
          <w:lang w:eastAsia="en-AU"/>
        </w:rPr>
        <w:t xml:space="preserve"> full of history, memories</w:t>
      </w:r>
    </w:p>
    <w:p w14:paraId="50FB81E3" w14:textId="77777777" w:rsidR="00AA7BBA" w:rsidRPr="007667E1" w:rsidRDefault="00AA7BBA" w:rsidP="00AA7BBA">
      <w:pPr>
        <w:spacing w:after="60" w:line="240" w:lineRule="atLeast"/>
        <w:jc w:val="center"/>
        <w:rPr>
          <w:rFonts w:ascii="Calibri" w:hAnsi="Calibri" w:cs="Calibri"/>
          <w:b/>
          <w:color w:val="000000"/>
          <w:lang w:eastAsia="en-AU"/>
        </w:rPr>
      </w:pPr>
      <w:r w:rsidRPr="007667E1">
        <w:rPr>
          <w:rFonts w:ascii="Calibri" w:hAnsi="Calibri" w:cs="Calibri"/>
          <w:b/>
          <w:color w:val="000000"/>
          <w:lang w:eastAsia="en-AU"/>
        </w:rPr>
        <w:t>By Mac Overton</w:t>
      </w:r>
    </w:p>
    <w:p w14:paraId="5BB2C20C" w14:textId="77777777" w:rsidR="00AA7BBA" w:rsidRPr="008416F8" w:rsidRDefault="00AA7BBA" w:rsidP="00AA7BBA">
      <w:pPr>
        <w:spacing w:after="60" w:line="240" w:lineRule="atLeast"/>
        <w:rPr>
          <w:rFonts w:ascii="Calibri" w:hAnsi="Calibri" w:cs="Calibri"/>
          <w:color w:val="000000"/>
          <w:sz w:val="22"/>
          <w:szCs w:val="22"/>
          <w:lang w:eastAsia="en-AU"/>
        </w:rPr>
      </w:pPr>
    </w:p>
    <w:p w14:paraId="73CB255E"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Ambassador College, later Ambassador University, was built on land originally donated to the Radio (later Worldwide) Church of God by the </w:t>
      </w:r>
      <w:r w:rsidRPr="008416F8">
        <w:rPr>
          <w:rFonts w:ascii="Calibri" w:hAnsi="Calibri" w:cs="Calibri"/>
          <w:b/>
          <w:bCs/>
          <w:color w:val="000000"/>
          <w:sz w:val="22"/>
          <w:szCs w:val="22"/>
          <w:lang w:eastAsia="en-AU"/>
        </w:rPr>
        <w:t>Buck Hammer</w:t>
      </w:r>
      <w:r w:rsidRPr="008416F8">
        <w:rPr>
          <w:rFonts w:ascii="Calibri" w:hAnsi="Calibri" w:cs="Calibri"/>
          <w:color w:val="000000"/>
          <w:sz w:val="22"/>
          <w:szCs w:val="22"/>
          <w:lang w:eastAsia="en-AU"/>
        </w:rPr>
        <w:t xml:space="preserve"> family, who lived about two miles east of Big Sandy. The Hammers made the donation in 1951.</w:t>
      </w:r>
    </w:p>
    <w:p w14:paraId="53656D46"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At the time of the WCG Big Sandy congregation's 50th anniversary in 1993, the campus boasted 2,500 acres.</w:t>
      </w:r>
    </w:p>
    <w:p w14:paraId="751E0672"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Ambassador College, Big Sandy, opened in the fall of 1964 on the property that had been donated by the Hammers, joining the original campus in Pasadena, Calif., which opened in 1947, and a sister campus in Bricket Wood, England, which opened in 1960 and closed in 1974.</w:t>
      </w:r>
    </w:p>
    <w:p w14:paraId="1BEA3276" w14:textId="77777777" w:rsidR="00AA7BBA" w:rsidRPr="008416F8" w:rsidRDefault="00AA7BBA" w:rsidP="00AA7BBA">
      <w:pPr>
        <w:spacing w:after="60" w:line="240" w:lineRule="atLeast"/>
        <w:rPr>
          <w:rFonts w:ascii="Calibri" w:hAnsi="Calibri" w:cs="Calibri"/>
          <w:b/>
          <w:bCs/>
          <w:color w:val="000000"/>
          <w:sz w:val="22"/>
          <w:szCs w:val="22"/>
          <w:lang w:eastAsia="en-AU"/>
        </w:rPr>
      </w:pPr>
    </w:p>
    <w:p w14:paraId="029E93D7" w14:textId="77777777" w:rsidR="00AA7BBA" w:rsidRPr="008416F8" w:rsidRDefault="00AA7BBA" w:rsidP="00AA7BBA">
      <w:pPr>
        <w:spacing w:after="60" w:line="240" w:lineRule="atLeast"/>
        <w:rPr>
          <w:rFonts w:ascii="Calibri" w:hAnsi="Calibri" w:cs="Calibri"/>
          <w:b/>
          <w:bCs/>
          <w:color w:val="000000"/>
          <w:sz w:val="22"/>
          <w:szCs w:val="22"/>
          <w:lang w:eastAsia="en-AU"/>
        </w:rPr>
      </w:pPr>
      <w:r w:rsidRPr="008416F8">
        <w:rPr>
          <w:rFonts w:ascii="Calibri" w:hAnsi="Calibri" w:cs="Calibri"/>
          <w:b/>
          <w:bCs/>
          <w:color w:val="000000"/>
          <w:sz w:val="22"/>
          <w:szCs w:val="22"/>
          <w:lang w:eastAsia="en-AU"/>
        </w:rPr>
        <w:t>105 pioneers</w:t>
      </w:r>
    </w:p>
    <w:p w14:paraId="189A50B6"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A pioneering group of 40 </w:t>
      </w:r>
      <w:smartTag w:uri="urn:schemas-microsoft-com:office:smarttags" w:element="City">
        <w:smartTag w:uri="urn:schemas-microsoft-com:office:smarttags" w:element="place">
          <w:r w:rsidRPr="008416F8">
            <w:rPr>
              <w:rFonts w:ascii="Calibri" w:hAnsi="Calibri" w:cs="Calibri"/>
              <w:color w:val="000000"/>
              <w:sz w:val="22"/>
              <w:szCs w:val="22"/>
              <w:lang w:eastAsia="en-AU"/>
            </w:rPr>
            <w:t>Pasadena</w:t>
          </w:r>
        </w:smartTag>
      </w:smartTag>
      <w:r w:rsidRPr="008416F8">
        <w:rPr>
          <w:rFonts w:ascii="Calibri" w:hAnsi="Calibri" w:cs="Calibri"/>
          <w:color w:val="000000"/>
          <w:sz w:val="22"/>
          <w:szCs w:val="22"/>
          <w:lang w:eastAsia="en-AU"/>
        </w:rPr>
        <w:t xml:space="preserve"> transfer students and 65 freshmen arrived on the rough-hewn campus to take residence in the small cabins, called "booths" because they had been originally built for the Feast of Tabernacles, also called the Feast of Booths in the Bible. The two- and four-person residences, which were used until the current (1996-97 school year) were called </w:t>
      </w:r>
      <w:smartTag w:uri="urn:schemas-microsoft-com:office:smarttags" w:element="place">
        <w:smartTag w:uri="urn:schemas-microsoft-com:office:smarttags" w:element="PlaceName">
          <w:r w:rsidRPr="008416F8">
            <w:rPr>
              <w:rFonts w:ascii="Calibri" w:hAnsi="Calibri" w:cs="Calibri"/>
              <w:color w:val="000000"/>
              <w:sz w:val="22"/>
              <w:szCs w:val="22"/>
              <w:lang w:eastAsia="en-AU"/>
            </w:rPr>
            <w:t>Booth</w:t>
          </w:r>
        </w:smartTag>
        <w:r w:rsidRPr="008416F8">
          <w:rPr>
            <w:rFonts w:ascii="Calibri" w:hAnsi="Calibri" w:cs="Calibri"/>
            <w:color w:val="000000"/>
            <w:sz w:val="22"/>
            <w:szCs w:val="22"/>
            <w:lang w:eastAsia="en-AU"/>
          </w:rPr>
          <w:t xml:space="preserve"> </w:t>
        </w:r>
        <w:smartTag w:uri="urn:schemas-microsoft-com:office:smarttags" w:element="PlaceType">
          <w:r w:rsidRPr="008416F8">
            <w:rPr>
              <w:rFonts w:ascii="Calibri" w:hAnsi="Calibri" w:cs="Calibri"/>
              <w:color w:val="000000"/>
              <w:sz w:val="22"/>
              <w:szCs w:val="22"/>
              <w:lang w:eastAsia="en-AU"/>
            </w:rPr>
            <w:t>City</w:t>
          </w:r>
        </w:smartTag>
      </w:smartTag>
      <w:r w:rsidRPr="008416F8">
        <w:rPr>
          <w:rFonts w:ascii="Calibri" w:hAnsi="Calibri" w:cs="Calibri"/>
          <w:color w:val="000000"/>
          <w:sz w:val="22"/>
          <w:szCs w:val="22"/>
          <w:lang w:eastAsia="en-AU"/>
        </w:rPr>
        <w:t>.</w:t>
      </w:r>
    </w:p>
    <w:p w14:paraId="73171309"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b/>
          <w:bCs/>
          <w:color w:val="000000"/>
          <w:sz w:val="22"/>
          <w:szCs w:val="22"/>
          <w:lang w:eastAsia="en-AU"/>
        </w:rPr>
        <w:t>Leroy Neff</w:t>
      </w:r>
      <w:r w:rsidRPr="008416F8">
        <w:rPr>
          <w:rFonts w:ascii="Calibri" w:hAnsi="Calibri" w:cs="Calibri"/>
          <w:color w:val="000000"/>
          <w:sz w:val="22"/>
          <w:szCs w:val="22"/>
          <w:lang w:eastAsia="en-AU"/>
        </w:rPr>
        <w:t xml:space="preserve"> was named acting deputy chancellor (the title of the on-site administrator for the school's first several years) to open the first school year until Leslie McCullough was named deputy chancellor in the spring. </w:t>
      </w:r>
    </w:p>
    <w:p w14:paraId="57422499"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Over the next 25 years both the Big Sandy congregation and the college grew rapidly, </w:t>
      </w:r>
      <w:proofErr w:type="spellStart"/>
      <w:r w:rsidRPr="008416F8">
        <w:rPr>
          <w:rFonts w:ascii="Calibri" w:hAnsi="Calibri" w:cs="Calibri"/>
          <w:color w:val="000000"/>
          <w:sz w:val="22"/>
          <w:szCs w:val="22"/>
          <w:lang w:eastAsia="en-AU"/>
        </w:rPr>
        <w:t>fueled</w:t>
      </w:r>
      <w:proofErr w:type="spellEnd"/>
      <w:r w:rsidRPr="008416F8">
        <w:rPr>
          <w:rFonts w:ascii="Calibri" w:hAnsi="Calibri" w:cs="Calibri"/>
          <w:color w:val="000000"/>
          <w:sz w:val="22"/>
          <w:szCs w:val="22"/>
          <w:lang w:eastAsia="en-AU"/>
        </w:rPr>
        <w:t xml:space="preserve"> by the national, and then international, expansion of the work of the Radio/Worldwide Church of God.</w:t>
      </w:r>
    </w:p>
    <w:p w14:paraId="1F82E3D1"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The Big Sandy campus would serve as the location for several departments of the WCG's far-reaching ministry.</w:t>
      </w:r>
    </w:p>
    <w:p w14:paraId="7B6A816B"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The campus would undergo vast changes, as shown in this year-by-year account:</w:t>
      </w:r>
    </w:p>
    <w:p w14:paraId="3FF3E46D" w14:textId="77777777" w:rsidR="00AA7BBA" w:rsidRPr="008416F8" w:rsidRDefault="00AA7BBA" w:rsidP="00AA7BBA">
      <w:pPr>
        <w:numPr>
          <w:ilvl w:val="0"/>
          <w:numId w:val="1"/>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In 1965 construction on the college dormitories and the WCG's mailing department began, and the campus produced its first seven graduates. This was also the last year that the Feast of Tabernacles was kept in the college field house until 1992. The field house was originally built in 1958 and expanded in 1959 to accommodate </w:t>
      </w:r>
      <w:proofErr w:type="spellStart"/>
      <w:r w:rsidRPr="008416F8">
        <w:rPr>
          <w:rFonts w:ascii="Calibri" w:hAnsi="Calibri" w:cs="Calibri"/>
          <w:color w:val="000000"/>
          <w:sz w:val="22"/>
          <w:szCs w:val="22"/>
          <w:lang w:eastAsia="en-AU"/>
        </w:rPr>
        <w:t>Feastgoers</w:t>
      </w:r>
      <w:proofErr w:type="spellEnd"/>
      <w:r w:rsidRPr="008416F8">
        <w:rPr>
          <w:rFonts w:ascii="Calibri" w:hAnsi="Calibri" w:cs="Calibri"/>
          <w:color w:val="000000"/>
          <w:sz w:val="22"/>
          <w:szCs w:val="22"/>
          <w:lang w:eastAsia="en-AU"/>
        </w:rPr>
        <w:t xml:space="preserve">, who outgrew it after 1965. </w:t>
      </w:r>
    </w:p>
    <w:p w14:paraId="0A8EFB7F" w14:textId="77777777" w:rsidR="00AA7BBA" w:rsidRPr="008416F8" w:rsidRDefault="00AA7BBA" w:rsidP="00AA7BBA">
      <w:pPr>
        <w:spacing w:after="60" w:line="240" w:lineRule="atLeast"/>
        <w:rPr>
          <w:rFonts w:ascii="Calibri" w:hAnsi="Calibri" w:cs="Calibri"/>
          <w:b/>
          <w:bCs/>
          <w:color w:val="000000"/>
          <w:sz w:val="22"/>
          <w:szCs w:val="22"/>
          <w:lang w:eastAsia="en-AU"/>
        </w:rPr>
      </w:pPr>
    </w:p>
    <w:p w14:paraId="2A52FF12"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b/>
          <w:bCs/>
          <w:color w:val="000000"/>
          <w:sz w:val="22"/>
          <w:szCs w:val="22"/>
          <w:lang w:eastAsia="en-AU"/>
        </w:rPr>
        <w:t>Under the big top</w:t>
      </w:r>
    </w:p>
    <w:p w14:paraId="4D101767" w14:textId="77777777" w:rsidR="00AA7BBA" w:rsidRPr="008416F8" w:rsidRDefault="00AA7BBA" w:rsidP="00AA7BBA">
      <w:pPr>
        <w:numPr>
          <w:ilvl w:val="0"/>
          <w:numId w:val="2"/>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In 1966 </w:t>
      </w:r>
      <w:smartTag w:uri="urn:schemas-microsoft-com:office:smarttags" w:element="place">
        <w:smartTag w:uri="urn:schemas-microsoft-com:office:smarttags" w:element="PlaceType">
          <w:r w:rsidRPr="008416F8">
            <w:rPr>
              <w:rFonts w:ascii="Calibri" w:hAnsi="Calibri" w:cs="Calibri"/>
              <w:color w:val="000000"/>
              <w:sz w:val="22"/>
              <w:szCs w:val="22"/>
              <w:lang w:eastAsia="en-AU"/>
            </w:rPr>
            <w:t>Lake</w:t>
          </w:r>
        </w:smartTag>
        <w:r w:rsidRPr="008416F8">
          <w:rPr>
            <w:rFonts w:ascii="Calibri" w:hAnsi="Calibri" w:cs="Calibri"/>
            <w:color w:val="000000"/>
            <w:sz w:val="22"/>
            <w:szCs w:val="22"/>
            <w:lang w:eastAsia="en-AU"/>
          </w:rPr>
          <w:t xml:space="preserve"> </w:t>
        </w:r>
        <w:smartTag w:uri="urn:schemas-microsoft-com:office:smarttags" w:element="PlaceName">
          <w:r w:rsidRPr="008416F8">
            <w:rPr>
              <w:rFonts w:ascii="Calibri" w:hAnsi="Calibri" w:cs="Calibri"/>
              <w:color w:val="000000"/>
              <w:sz w:val="22"/>
              <w:szCs w:val="22"/>
              <w:lang w:eastAsia="en-AU"/>
            </w:rPr>
            <w:t>Loma</w:t>
          </w:r>
        </w:smartTag>
      </w:smartTag>
      <w:r w:rsidRPr="008416F8">
        <w:rPr>
          <w:rFonts w:ascii="Calibri" w:hAnsi="Calibri" w:cs="Calibri"/>
          <w:color w:val="000000"/>
          <w:sz w:val="22"/>
          <w:szCs w:val="22"/>
          <w:lang w:eastAsia="en-AU"/>
        </w:rPr>
        <w:t xml:space="preserve">, named after Herbert W. Armstrong's first wife, was doubled in size, and 12,000 </w:t>
      </w:r>
      <w:proofErr w:type="spellStart"/>
      <w:r w:rsidRPr="008416F8">
        <w:rPr>
          <w:rFonts w:ascii="Calibri" w:hAnsi="Calibri" w:cs="Calibri"/>
          <w:color w:val="000000"/>
          <w:sz w:val="22"/>
          <w:szCs w:val="22"/>
          <w:lang w:eastAsia="en-AU"/>
        </w:rPr>
        <w:t>Feastgoers</w:t>
      </w:r>
      <w:proofErr w:type="spellEnd"/>
      <w:r w:rsidRPr="008416F8">
        <w:rPr>
          <w:rFonts w:ascii="Calibri" w:hAnsi="Calibri" w:cs="Calibri"/>
          <w:color w:val="000000"/>
          <w:sz w:val="22"/>
          <w:szCs w:val="22"/>
          <w:lang w:eastAsia="en-AU"/>
        </w:rPr>
        <w:t xml:space="preserve"> met under a gigantic circus-type tent for the Feast.</w:t>
      </w:r>
    </w:p>
    <w:p w14:paraId="7D5E974A" w14:textId="77777777" w:rsidR="00AA7BBA" w:rsidRPr="008416F8" w:rsidRDefault="00AA7BBA" w:rsidP="00AA7BBA">
      <w:pPr>
        <w:numPr>
          <w:ilvl w:val="0"/>
          <w:numId w:val="2"/>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In 1967 a new water plant was constructed to service the campus, Booth City was renovated, a major landscaping project in the valley below the Roy Hammer Library was nearing completion, a transportation building was going up, and the home-economics department was added. Paved walkways were constructed around campus, the field house's entrance was redesigned, and a new waterfront facility was added at </w:t>
      </w:r>
      <w:smartTag w:uri="urn:schemas-microsoft-com:office:smarttags" w:element="place">
        <w:smartTag w:uri="urn:schemas-microsoft-com:office:smarttags" w:element="PlaceType">
          <w:r w:rsidRPr="008416F8">
            <w:rPr>
              <w:rFonts w:ascii="Calibri" w:hAnsi="Calibri" w:cs="Calibri"/>
              <w:color w:val="000000"/>
              <w:sz w:val="22"/>
              <w:szCs w:val="22"/>
              <w:lang w:eastAsia="en-AU"/>
            </w:rPr>
            <w:t>Lake</w:t>
          </w:r>
        </w:smartTag>
        <w:r w:rsidRPr="008416F8">
          <w:rPr>
            <w:rFonts w:ascii="Calibri" w:hAnsi="Calibri" w:cs="Calibri"/>
            <w:color w:val="000000"/>
            <w:sz w:val="22"/>
            <w:szCs w:val="22"/>
            <w:lang w:eastAsia="en-AU"/>
          </w:rPr>
          <w:t xml:space="preserve"> </w:t>
        </w:r>
        <w:smartTag w:uri="urn:schemas-microsoft-com:office:smarttags" w:element="PlaceName">
          <w:r w:rsidRPr="008416F8">
            <w:rPr>
              <w:rFonts w:ascii="Calibri" w:hAnsi="Calibri" w:cs="Calibri"/>
              <w:color w:val="000000"/>
              <w:sz w:val="22"/>
              <w:szCs w:val="22"/>
              <w:lang w:eastAsia="en-AU"/>
            </w:rPr>
            <w:t>Loma</w:t>
          </w:r>
        </w:smartTag>
      </w:smartTag>
      <w:r w:rsidRPr="008416F8">
        <w:rPr>
          <w:rFonts w:ascii="Calibri" w:hAnsi="Calibri" w:cs="Calibri"/>
          <w:color w:val="000000"/>
          <w:sz w:val="22"/>
          <w:szCs w:val="22"/>
          <w:lang w:eastAsia="en-AU"/>
        </w:rPr>
        <w:t xml:space="preserve">. </w:t>
      </w:r>
    </w:p>
    <w:p w14:paraId="30DF0006"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lastRenderedPageBreak/>
        <w:t xml:space="preserve">In 1968, 59 </w:t>
      </w:r>
      <w:smartTag w:uri="urn:schemas-microsoft-com:office:smarttags" w:element="place">
        <w:smartTag w:uri="urn:schemas-microsoft-com:office:smarttags" w:element="PlaceName">
          <w:r w:rsidRPr="008416F8">
            <w:rPr>
              <w:rFonts w:ascii="Calibri" w:hAnsi="Calibri" w:cs="Calibri"/>
              <w:color w:val="000000"/>
              <w:sz w:val="22"/>
              <w:szCs w:val="22"/>
              <w:lang w:eastAsia="en-AU"/>
            </w:rPr>
            <w:t>Ambassador</w:t>
          </w:r>
        </w:smartTag>
        <w:r w:rsidRPr="008416F8">
          <w:rPr>
            <w:rFonts w:ascii="Calibri" w:hAnsi="Calibri" w:cs="Calibri"/>
            <w:color w:val="000000"/>
            <w:sz w:val="22"/>
            <w:szCs w:val="22"/>
            <w:lang w:eastAsia="en-AU"/>
          </w:rPr>
          <w:t xml:space="preserve"> </w:t>
        </w:r>
        <w:smartTag w:uri="urn:schemas-microsoft-com:office:smarttags" w:element="PlaceType">
          <w:r w:rsidRPr="008416F8">
            <w:rPr>
              <w:rFonts w:ascii="Calibri" w:hAnsi="Calibri" w:cs="Calibri"/>
              <w:color w:val="000000"/>
              <w:sz w:val="22"/>
              <w:szCs w:val="22"/>
              <w:lang w:eastAsia="en-AU"/>
            </w:rPr>
            <w:t>College</w:t>
          </w:r>
        </w:smartTag>
      </w:smartTag>
      <w:r w:rsidRPr="008416F8">
        <w:rPr>
          <w:rFonts w:ascii="Calibri" w:hAnsi="Calibri" w:cs="Calibri"/>
          <w:color w:val="000000"/>
          <w:sz w:val="22"/>
          <w:szCs w:val="22"/>
          <w:lang w:eastAsia="en-AU"/>
        </w:rPr>
        <w:t xml:space="preserve"> seniors received diplomas. Work was completed on a 96,000-square-foot metal building to be used as a convention center to accommodate up to 16,000 </w:t>
      </w:r>
      <w:proofErr w:type="spellStart"/>
      <w:r w:rsidRPr="008416F8">
        <w:rPr>
          <w:rFonts w:ascii="Calibri" w:hAnsi="Calibri" w:cs="Calibri"/>
          <w:color w:val="000000"/>
          <w:sz w:val="22"/>
          <w:szCs w:val="22"/>
          <w:lang w:eastAsia="en-AU"/>
        </w:rPr>
        <w:t>Feastgoers</w:t>
      </w:r>
      <w:proofErr w:type="spellEnd"/>
      <w:r w:rsidRPr="008416F8">
        <w:rPr>
          <w:rFonts w:ascii="Calibri" w:hAnsi="Calibri" w:cs="Calibri"/>
          <w:color w:val="000000"/>
          <w:sz w:val="22"/>
          <w:szCs w:val="22"/>
          <w:lang w:eastAsia="en-AU"/>
        </w:rPr>
        <w:t xml:space="preserve"> and an accompanying Feast administration building. During this time Spanish editions of The Plain Truth and Tomorrow's World magazines were printed in Big Sandy.</w:t>
      </w:r>
    </w:p>
    <w:p w14:paraId="7610AFAE" w14:textId="77777777" w:rsidR="00AA7BBA" w:rsidRPr="008416F8" w:rsidRDefault="00AA7BBA" w:rsidP="00AA7BBA">
      <w:pPr>
        <w:numPr>
          <w:ilvl w:val="0"/>
          <w:numId w:val="3"/>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By 1970 the festival office, which in those days handled transfers and housing for the Feast of Tabernacles, moved to the Big Sandy campus. </w:t>
      </w:r>
    </w:p>
    <w:p w14:paraId="7930ADAE" w14:textId="77777777" w:rsidR="00AA7BBA" w:rsidRPr="008416F8" w:rsidRDefault="00AA7BBA" w:rsidP="00AA7BBA">
      <w:pPr>
        <w:spacing w:after="60" w:line="240" w:lineRule="atLeast"/>
        <w:rPr>
          <w:rFonts w:ascii="Calibri" w:hAnsi="Calibri" w:cs="Calibri"/>
          <w:b/>
          <w:bCs/>
          <w:color w:val="000000"/>
          <w:sz w:val="22"/>
          <w:szCs w:val="22"/>
          <w:lang w:eastAsia="en-AU"/>
        </w:rPr>
      </w:pPr>
    </w:p>
    <w:p w14:paraId="5B83D5A2"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b/>
          <w:bCs/>
          <w:color w:val="000000"/>
          <w:sz w:val="22"/>
          <w:szCs w:val="22"/>
          <w:lang w:eastAsia="en-AU"/>
        </w:rPr>
        <w:t>News of Worldwide</w:t>
      </w:r>
    </w:p>
    <w:p w14:paraId="6BA79791" w14:textId="77777777" w:rsidR="00AA7BBA" w:rsidRPr="008416F8" w:rsidRDefault="00AA7BBA" w:rsidP="00AA7BBA">
      <w:pPr>
        <w:numPr>
          <w:ilvl w:val="0"/>
          <w:numId w:val="4"/>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In April 1973 the WCG's internationally circulated newspaper, </w:t>
      </w:r>
      <w:r w:rsidRPr="008416F8">
        <w:rPr>
          <w:rFonts w:ascii="Calibri" w:hAnsi="Calibri" w:cs="Calibri"/>
          <w:i/>
          <w:iCs/>
          <w:color w:val="000000"/>
          <w:sz w:val="22"/>
          <w:szCs w:val="22"/>
          <w:lang w:eastAsia="en-AU"/>
        </w:rPr>
        <w:t>The Worldwide News</w:t>
      </w:r>
      <w:r w:rsidRPr="008416F8">
        <w:rPr>
          <w:rFonts w:ascii="Calibri" w:hAnsi="Calibri" w:cs="Calibri"/>
          <w:color w:val="000000"/>
          <w:sz w:val="22"/>
          <w:szCs w:val="22"/>
          <w:lang w:eastAsia="en-AU"/>
        </w:rPr>
        <w:t xml:space="preserve">, began in Big Sandy, using many students as employees. It stayed in Big Sandy four years until it was moved to </w:t>
      </w:r>
      <w:smartTag w:uri="urn:schemas-microsoft-com:office:smarttags" w:element="City">
        <w:r w:rsidRPr="008416F8">
          <w:rPr>
            <w:rFonts w:ascii="Calibri" w:hAnsi="Calibri" w:cs="Calibri"/>
            <w:color w:val="000000"/>
            <w:sz w:val="22"/>
            <w:szCs w:val="22"/>
            <w:lang w:eastAsia="en-AU"/>
          </w:rPr>
          <w:t>Pasadena</w:t>
        </w:r>
      </w:smartTag>
      <w:r w:rsidRPr="008416F8">
        <w:rPr>
          <w:rFonts w:ascii="Calibri" w:hAnsi="Calibri" w:cs="Calibri"/>
          <w:color w:val="000000"/>
          <w:sz w:val="22"/>
          <w:szCs w:val="22"/>
          <w:lang w:eastAsia="en-AU"/>
        </w:rPr>
        <w:t xml:space="preserve"> after the closing of the </w:t>
      </w:r>
      <w:smartTag w:uri="urn:schemas-microsoft-com:office:smarttags" w:element="State">
        <w:smartTag w:uri="urn:schemas-microsoft-com:office:smarttags" w:element="place">
          <w:r w:rsidRPr="008416F8">
            <w:rPr>
              <w:rFonts w:ascii="Calibri" w:hAnsi="Calibri" w:cs="Calibri"/>
              <w:color w:val="000000"/>
              <w:sz w:val="22"/>
              <w:szCs w:val="22"/>
              <w:lang w:eastAsia="en-AU"/>
            </w:rPr>
            <w:t>Texas</w:t>
          </w:r>
        </w:smartTag>
      </w:smartTag>
      <w:r w:rsidRPr="008416F8">
        <w:rPr>
          <w:rFonts w:ascii="Calibri" w:hAnsi="Calibri" w:cs="Calibri"/>
          <w:color w:val="000000"/>
          <w:sz w:val="22"/>
          <w:szCs w:val="22"/>
          <w:lang w:eastAsia="en-AU"/>
        </w:rPr>
        <w:t xml:space="preserve"> campus.</w:t>
      </w:r>
    </w:p>
    <w:p w14:paraId="176E8F36" w14:textId="77777777" w:rsidR="00AA7BBA" w:rsidRPr="008416F8" w:rsidRDefault="00AA7BBA" w:rsidP="00AA7BBA">
      <w:pPr>
        <w:numPr>
          <w:ilvl w:val="0"/>
          <w:numId w:val="4"/>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In 1974 the </w:t>
      </w:r>
      <w:smartTag w:uri="urn:schemas-microsoft-com:office:smarttags" w:element="country-region">
        <w:r w:rsidRPr="008416F8">
          <w:rPr>
            <w:rFonts w:ascii="Calibri" w:hAnsi="Calibri" w:cs="Calibri"/>
            <w:color w:val="000000"/>
            <w:sz w:val="22"/>
            <w:szCs w:val="22"/>
            <w:lang w:eastAsia="en-AU"/>
          </w:rPr>
          <w:t>U.S.</w:t>
        </w:r>
      </w:smartTag>
      <w:r w:rsidRPr="008416F8">
        <w:rPr>
          <w:rFonts w:ascii="Calibri" w:hAnsi="Calibri" w:cs="Calibri"/>
          <w:color w:val="000000"/>
          <w:sz w:val="22"/>
          <w:szCs w:val="22"/>
          <w:lang w:eastAsia="en-AU"/>
        </w:rPr>
        <w:t xml:space="preserve"> government granted </w:t>
      </w:r>
      <w:smartTag w:uri="urn:schemas-microsoft-com:office:smarttags" w:element="place">
        <w:smartTag w:uri="urn:schemas-microsoft-com:office:smarttags" w:element="PlaceName">
          <w:r w:rsidRPr="008416F8">
            <w:rPr>
              <w:rFonts w:ascii="Calibri" w:hAnsi="Calibri" w:cs="Calibri"/>
              <w:color w:val="000000"/>
              <w:sz w:val="22"/>
              <w:szCs w:val="22"/>
              <w:lang w:eastAsia="en-AU"/>
            </w:rPr>
            <w:t>Ambassador</w:t>
          </w:r>
        </w:smartTag>
        <w:r w:rsidRPr="008416F8">
          <w:rPr>
            <w:rFonts w:ascii="Calibri" w:hAnsi="Calibri" w:cs="Calibri"/>
            <w:color w:val="000000"/>
            <w:sz w:val="22"/>
            <w:szCs w:val="22"/>
            <w:lang w:eastAsia="en-AU"/>
          </w:rPr>
          <w:t xml:space="preserve"> </w:t>
        </w:r>
        <w:smartTag w:uri="urn:schemas-microsoft-com:office:smarttags" w:element="PlaceType">
          <w:r w:rsidRPr="008416F8">
            <w:rPr>
              <w:rFonts w:ascii="Calibri" w:hAnsi="Calibri" w:cs="Calibri"/>
              <w:color w:val="000000"/>
              <w:sz w:val="22"/>
              <w:szCs w:val="22"/>
              <w:lang w:eastAsia="en-AU"/>
            </w:rPr>
            <w:t>College</w:t>
          </w:r>
        </w:smartTag>
      </w:smartTag>
      <w:r w:rsidRPr="008416F8">
        <w:rPr>
          <w:rFonts w:ascii="Calibri" w:hAnsi="Calibri" w:cs="Calibri"/>
          <w:color w:val="000000"/>
          <w:sz w:val="22"/>
          <w:szCs w:val="22"/>
          <w:lang w:eastAsia="en-AU"/>
        </w:rPr>
        <w:t xml:space="preserve"> in Big Sandy the right to accept foreign students. The move came in conjunction with the WCG's decision to close </w:t>
      </w:r>
      <w:smartTag w:uri="urn:schemas-microsoft-com:office:smarttags" w:element="PlaceName">
        <w:r w:rsidRPr="008416F8">
          <w:rPr>
            <w:rFonts w:ascii="Calibri" w:hAnsi="Calibri" w:cs="Calibri"/>
            <w:color w:val="000000"/>
            <w:sz w:val="22"/>
            <w:szCs w:val="22"/>
            <w:lang w:eastAsia="en-AU"/>
          </w:rPr>
          <w:t>Ambassador</w:t>
        </w:r>
      </w:smartTag>
      <w:r w:rsidRPr="008416F8">
        <w:rPr>
          <w:rFonts w:ascii="Calibri" w:hAnsi="Calibri" w:cs="Calibri"/>
          <w:color w:val="000000"/>
          <w:sz w:val="22"/>
          <w:szCs w:val="22"/>
          <w:lang w:eastAsia="en-AU"/>
        </w:rPr>
        <w:t xml:space="preserve"> </w:t>
      </w:r>
      <w:smartTag w:uri="urn:schemas-microsoft-com:office:smarttags" w:element="PlaceType">
        <w:r w:rsidRPr="008416F8">
          <w:rPr>
            <w:rFonts w:ascii="Calibri" w:hAnsi="Calibri" w:cs="Calibri"/>
            <w:color w:val="000000"/>
            <w:sz w:val="22"/>
            <w:szCs w:val="22"/>
            <w:lang w:eastAsia="en-AU"/>
          </w:rPr>
          <w:t>College</w:t>
        </w:r>
      </w:smartTag>
      <w:r w:rsidRPr="008416F8">
        <w:rPr>
          <w:rFonts w:ascii="Calibri" w:hAnsi="Calibri" w:cs="Calibri"/>
          <w:color w:val="000000"/>
          <w:sz w:val="22"/>
          <w:szCs w:val="22"/>
          <w:lang w:eastAsia="en-AU"/>
        </w:rPr>
        <w:t xml:space="preserve"> in </w:t>
      </w:r>
      <w:smartTag w:uri="urn:schemas-microsoft-com:office:smarttags" w:element="country-region">
        <w:smartTag w:uri="urn:schemas-microsoft-com:office:smarttags" w:element="place">
          <w:r w:rsidRPr="008416F8">
            <w:rPr>
              <w:rFonts w:ascii="Calibri" w:hAnsi="Calibri" w:cs="Calibri"/>
              <w:color w:val="000000"/>
              <w:sz w:val="22"/>
              <w:szCs w:val="22"/>
              <w:lang w:eastAsia="en-AU"/>
            </w:rPr>
            <w:t>England</w:t>
          </w:r>
        </w:smartTag>
      </w:smartTag>
      <w:r w:rsidRPr="008416F8">
        <w:rPr>
          <w:rFonts w:ascii="Calibri" w:hAnsi="Calibri" w:cs="Calibri"/>
          <w:color w:val="000000"/>
          <w:sz w:val="22"/>
          <w:szCs w:val="22"/>
          <w:lang w:eastAsia="en-AU"/>
        </w:rPr>
        <w:t>.</w:t>
      </w:r>
    </w:p>
    <w:p w14:paraId="0778D613" w14:textId="77777777" w:rsidR="00AA7BBA" w:rsidRPr="008416F8" w:rsidRDefault="00AA7BBA" w:rsidP="00AA7BBA">
      <w:pPr>
        <w:numPr>
          <w:ilvl w:val="0"/>
          <w:numId w:val="4"/>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In 1976, as the college decided to try for accreditation from the Southern Association of Colleges and Schools (SACS), the field house was </w:t>
      </w:r>
      <w:proofErr w:type="spellStart"/>
      <w:r w:rsidRPr="008416F8">
        <w:rPr>
          <w:rFonts w:ascii="Calibri" w:hAnsi="Calibri" w:cs="Calibri"/>
          <w:color w:val="000000"/>
          <w:sz w:val="22"/>
          <w:szCs w:val="22"/>
          <w:lang w:eastAsia="en-AU"/>
        </w:rPr>
        <w:t>remodeled</w:t>
      </w:r>
      <w:proofErr w:type="spellEnd"/>
      <w:r w:rsidRPr="008416F8">
        <w:rPr>
          <w:rFonts w:ascii="Calibri" w:hAnsi="Calibri" w:cs="Calibri"/>
          <w:color w:val="000000"/>
          <w:sz w:val="22"/>
          <w:szCs w:val="22"/>
          <w:lang w:eastAsia="en-AU"/>
        </w:rPr>
        <w:t>. (This early effort at accreditation came to an untimely end in 1977 when Mr. Armstrong closed the campus.)</w:t>
      </w:r>
    </w:p>
    <w:p w14:paraId="41B94702" w14:textId="77777777" w:rsidR="00AA7BBA" w:rsidRPr="008416F8" w:rsidRDefault="00AA7BBA" w:rsidP="00AA7BBA">
      <w:pPr>
        <w:numPr>
          <w:ilvl w:val="0"/>
          <w:numId w:val="4"/>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In 1977, after 111 students received degrees, the Big Sandy campus of </w:t>
      </w:r>
      <w:smartTag w:uri="urn:schemas-microsoft-com:office:smarttags" w:element="place">
        <w:smartTag w:uri="urn:schemas-microsoft-com:office:smarttags" w:element="PlaceName">
          <w:r w:rsidRPr="008416F8">
            <w:rPr>
              <w:rFonts w:ascii="Calibri" w:hAnsi="Calibri" w:cs="Calibri"/>
              <w:color w:val="000000"/>
              <w:sz w:val="22"/>
              <w:szCs w:val="22"/>
              <w:lang w:eastAsia="en-AU"/>
            </w:rPr>
            <w:t>Ambassador</w:t>
          </w:r>
        </w:smartTag>
        <w:r w:rsidRPr="008416F8">
          <w:rPr>
            <w:rFonts w:ascii="Calibri" w:hAnsi="Calibri" w:cs="Calibri"/>
            <w:color w:val="000000"/>
            <w:sz w:val="22"/>
            <w:szCs w:val="22"/>
            <w:lang w:eastAsia="en-AU"/>
          </w:rPr>
          <w:t xml:space="preserve"> </w:t>
        </w:r>
        <w:smartTag w:uri="urn:schemas-microsoft-com:office:smarttags" w:element="PlaceType">
          <w:r w:rsidRPr="008416F8">
            <w:rPr>
              <w:rFonts w:ascii="Calibri" w:hAnsi="Calibri" w:cs="Calibri"/>
              <w:color w:val="000000"/>
              <w:sz w:val="22"/>
              <w:szCs w:val="22"/>
              <w:lang w:eastAsia="en-AU"/>
            </w:rPr>
            <w:t>College</w:t>
          </w:r>
        </w:smartTag>
      </w:smartTag>
      <w:r w:rsidRPr="008416F8">
        <w:rPr>
          <w:rFonts w:ascii="Calibri" w:hAnsi="Calibri" w:cs="Calibri"/>
          <w:color w:val="000000"/>
          <w:sz w:val="22"/>
          <w:szCs w:val="22"/>
          <w:lang w:eastAsia="en-AU"/>
        </w:rPr>
        <w:t xml:space="preserve"> closed. At the time of its closure, the college had expanded to include farm and stables, a golf course, a </w:t>
      </w:r>
      <w:proofErr w:type="spellStart"/>
      <w:r w:rsidRPr="008416F8">
        <w:rPr>
          <w:rFonts w:ascii="Calibri" w:hAnsi="Calibri" w:cs="Calibri"/>
          <w:color w:val="000000"/>
          <w:sz w:val="22"/>
          <w:szCs w:val="22"/>
          <w:lang w:eastAsia="en-AU"/>
        </w:rPr>
        <w:t>remodeled</w:t>
      </w:r>
      <w:proofErr w:type="spellEnd"/>
      <w:r w:rsidRPr="008416F8">
        <w:rPr>
          <w:rFonts w:ascii="Calibri" w:hAnsi="Calibri" w:cs="Calibri"/>
          <w:color w:val="000000"/>
          <w:sz w:val="22"/>
          <w:szCs w:val="22"/>
          <w:lang w:eastAsia="en-AU"/>
        </w:rPr>
        <w:t xml:space="preserve"> physical-education area complete with coated-surface track, tennis courts and racquetball courts, a science-lecture hall, the conversion of the former </w:t>
      </w:r>
      <w:smartTag w:uri="urn:schemas-microsoft-com:office:smarttags" w:element="place">
        <w:smartTag w:uri="urn:schemas-microsoft-com:office:smarttags" w:element="PlaceName">
          <w:r w:rsidRPr="008416F8">
            <w:rPr>
              <w:rFonts w:ascii="Calibri" w:hAnsi="Calibri" w:cs="Calibri"/>
              <w:color w:val="000000"/>
              <w:sz w:val="22"/>
              <w:szCs w:val="22"/>
              <w:lang w:eastAsia="en-AU"/>
            </w:rPr>
            <w:t>Imperial</w:t>
          </w:r>
        </w:smartTag>
        <w:r w:rsidRPr="008416F8">
          <w:rPr>
            <w:rFonts w:ascii="Calibri" w:hAnsi="Calibri" w:cs="Calibri"/>
            <w:color w:val="000000"/>
            <w:sz w:val="22"/>
            <w:szCs w:val="22"/>
            <w:lang w:eastAsia="en-AU"/>
          </w:rPr>
          <w:t xml:space="preserve"> </w:t>
        </w:r>
        <w:smartTag w:uri="urn:schemas-microsoft-com:office:smarttags" w:element="PlaceType">
          <w:r w:rsidRPr="008416F8">
            <w:rPr>
              <w:rFonts w:ascii="Calibri" w:hAnsi="Calibri" w:cs="Calibri"/>
              <w:color w:val="000000"/>
              <w:sz w:val="22"/>
              <w:szCs w:val="22"/>
              <w:lang w:eastAsia="en-AU"/>
            </w:rPr>
            <w:t>School</w:t>
          </w:r>
        </w:smartTag>
      </w:smartTag>
      <w:r w:rsidRPr="008416F8">
        <w:rPr>
          <w:rFonts w:ascii="Calibri" w:hAnsi="Calibri" w:cs="Calibri"/>
          <w:color w:val="000000"/>
          <w:sz w:val="22"/>
          <w:szCs w:val="22"/>
          <w:lang w:eastAsia="en-AU"/>
        </w:rPr>
        <w:t xml:space="preserve"> complex into a humanities complex, an airstrip and a faculty housing area known as Faculty Row. </w:t>
      </w:r>
    </w:p>
    <w:p w14:paraId="7BE5E2BA"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Although the college in </w:t>
      </w:r>
      <w:smartTag w:uri="urn:schemas-microsoft-com:office:smarttags" w:element="State">
        <w:r w:rsidRPr="008416F8">
          <w:rPr>
            <w:rFonts w:ascii="Calibri" w:hAnsi="Calibri" w:cs="Calibri"/>
            <w:color w:val="000000"/>
            <w:sz w:val="22"/>
            <w:szCs w:val="22"/>
            <w:lang w:eastAsia="en-AU"/>
          </w:rPr>
          <w:t>Texas</w:t>
        </w:r>
      </w:smartTag>
      <w:r w:rsidRPr="008416F8">
        <w:rPr>
          <w:rFonts w:ascii="Calibri" w:hAnsi="Calibri" w:cs="Calibri"/>
          <w:color w:val="000000"/>
          <w:sz w:val="22"/>
          <w:szCs w:val="22"/>
          <w:lang w:eastAsia="en-AU"/>
        </w:rPr>
        <w:t xml:space="preserve"> closed as part of the "consolidation" with the original campus in </w:t>
      </w:r>
      <w:smartTag w:uri="urn:schemas-microsoft-com:office:smarttags" w:element="City">
        <w:r w:rsidRPr="008416F8">
          <w:rPr>
            <w:rFonts w:ascii="Calibri" w:hAnsi="Calibri" w:cs="Calibri"/>
            <w:color w:val="000000"/>
            <w:sz w:val="22"/>
            <w:szCs w:val="22"/>
            <w:lang w:eastAsia="en-AU"/>
          </w:rPr>
          <w:t>Pasadena</w:t>
        </w:r>
      </w:smartTag>
      <w:r w:rsidRPr="008416F8">
        <w:rPr>
          <w:rFonts w:ascii="Calibri" w:hAnsi="Calibri" w:cs="Calibri"/>
          <w:color w:val="000000"/>
          <w:sz w:val="22"/>
          <w:szCs w:val="22"/>
          <w:lang w:eastAsia="en-AU"/>
        </w:rPr>
        <w:t xml:space="preserve">, the church continued to use the </w:t>
      </w:r>
      <w:smartTag w:uri="urn:schemas-microsoft-com:office:smarttags" w:element="State">
        <w:smartTag w:uri="urn:schemas-microsoft-com:office:smarttags" w:element="place">
          <w:r w:rsidRPr="008416F8">
            <w:rPr>
              <w:rFonts w:ascii="Calibri" w:hAnsi="Calibri" w:cs="Calibri"/>
              <w:color w:val="000000"/>
              <w:sz w:val="22"/>
              <w:szCs w:val="22"/>
              <w:lang w:eastAsia="en-AU"/>
            </w:rPr>
            <w:t>Texas</w:t>
          </w:r>
        </w:smartTag>
      </w:smartTag>
      <w:r w:rsidRPr="008416F8">
        <w:rPr>
          <w:rFonts w:ascii="Calibri" w:hAnsi="Calibri" w:cs="Calibri"/>
          <w:color w:val="000000"/>
          <w:sz w:val="22"/>
          <w:szCs w:val="22"/>
          <w:lang w:eastAsia="en-AU"/>
        </w:rPr>
        <w:t xml:space="preserve"> facilities as a base for local and regional church activities, including ministerial and youth conferences. Sports tournaments were also centered in Big Sandy, which served as the site for the 1978 national basketball finals for teenage church teams.</w:t>
      </w:r>
    </w:p>
    <w:p w14:paraId="3D37F2F4" w14:textId="77777777" w:rsidR="00AA7BBA" w:rsidRPr="008416F8" w:rsidRDefault="00AA7BBA" w:rsidP="00AA7BBA">
      <w:pPr>
        <w:spacing w:after="60" w:line="240" w:lineRule="atLeast"/>
        <w:rPr>
          <w:rFonts w:ascii="Calibri" w:hAnsi="Calibri" w:cs="Calibri"/>
          <w:b/>
          <w:bCs/>
          <w:color w:val="000000"/>
          <w:sz w:val="22"/>
          <w:szCs w:val="22"/>
          <w:lang w:eastAsia="en-AU"/>
        </w:rPr>
      </w:pPr>
    </w:p>
    <w:p w14:paraId="26705E5F"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b/>
          <w:bCs/>
          <w:color w:val="000000"/>
          <w:sz w:val="22"/>
          <w:szCs w:val="22"/>
          <w:lang w:eastAsia="en-AU"/>
        </w:rPr>
        <w:t>College for sale</w:t>
      </w:r>
    </w:p>
    <w:p w14:paraId="3FE13349" w14:textId="77777777" w:rsidR="00AA7BBA" w:rsidRPr="008416F8" w:rsidRDefault="00AA7BBA" w:rsidP="00AA7BBA">
      <w:pPr>
        <w:numPr>
          <w:ilvl w:val="0"/>
          <w:numId w:val="5"/>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The property was put up for sale in the late 1970s.</w:t>
      </w:r>
    </w:p>
    <w:p w14:paraId="3D794A04" w14:textId="77777777" w:rsidR="00AA7BBA" w:rsidRPr="008416F8" w:rsidRDefault="00AA7BBA" w:rsidP="00AA7BBA">
      <w:pPr>
        <w:numPr>
          <w:ilvl w:val="0"/>
          <w:numId w:val="5"/>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In 1981 the Big Sandy campus reopened as a two-year, or junior, college. </w:t>
      </w:r>
      <w:r w:rsidRPr="008416F8">
        <w:rPr>
          <w:rFonts w:ascii="Calibri" w:hAnsi="Calibri" w:cs="Calibri"/>
          <w:b/>
          <w:bCs/>
          <w:color w:val="000000"/>
          <w:sz w:val="22"/>
          <w:szCs w:val="22"/>
          <w:lang w:eastAsia="en-AU"/>
        </w:rPr>
        <w:t>Leon Walker</w:t>
      </w:r>
      <w:r w:rsidRPr="008416F8">
        <w:rPr>
          <w:rFonts w:ascii="Calibri" w:hAnsi="Calibri" w:cs="Calibri"/>
          <w:color w:val="000000"/>
          <w:sz w:val="22"/>
          <w:szCs w:val="22"/>
          <w:lang w:eastAsia="en-AU"/>
        </w:rPr>
        <w:t xml:space="preserve"> was named deputy chancellor, </w:t>
      </w:r>
      <w:r w:rsidRPr="008416F8">
        <w:rPr>
          <w:rFonts w:ascii="Calibri" w:hAnsi="Calibri" w:cs="Calibri"/>
          <w:b/>
          <w:bCs/>
          <w:color w:val="000000"/>
          <w:sz w:val="22"/>
          <w:szCs w:val="22"/>
          <w:lang w:eastAsia="en-AU"/>
        </w:rPr>
        <w:t>Donald Ward</w:t>
      </w:r>
      <w:r w:rsidRPr="008416F8">
        <w:rPr>
          <w:rFonts w:ascii="Calibri" w:hAnsi="Calibri" w:cs="Calibri"/>
          <w:color w:val="000000"/>
          <w:sz w:val="22"/>
          <w:szCs w:val="22"/>
          <w:lang w:eastAsia="en-AU"/>
        </w:rPr>
        <w:t xml:space="preserve"> served as academic dean, and </w:t>
      </w:r>
      <w:r w:rsidRPr="008416F8">
        <w:rPr>
          <w:rFonts w:ascii="Calibri" w:hAnsi="Calibri" w:cs="Calibri"/>
          <w:b/>
          <w:bCs/>
          <w:color w:val="000000"/>
          <w:sz w:val="22"/>
          <w:szCs w:val="22"/>
          <w:lang w:eastAsia="en-AU"/>
        </w:rPr>
        <w:t>Ronald Kelly</w:t>
      </w:r>
      <w:r w:rsidRPr="008416F8">
        <w:rPr>
          <w:rFonts w:ascii="Calibri" w:hAnsi="Calibri" w:cs="Calibri"/>
          <w:color w:val="000000"/>
          <w:sz w:val="22"/>
          <w:szCs w:val="22"/>
          <w:lang w:eastAsia="en-AU"/>
        </w:rPr>
        <w:t xml:space="preserve"> was dean of students.</w:t>
      </w:r>
    </w:p>
    <w:p w14:paraId="711954C4" w14:textId="77777777" w:rsidR="00AA7BBA" w:rsidRPr="008416F8" w:rsidRDefault="00AA7BBA" w:rsidP="00AA7BBA">
      <w:pPr>
        <w:numPr>
          <w:ilvl w:val="0"/>
          <w:numId w:val="5"/>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In 1984, to augment the system in </w:t>
      </w:r>
      <w:smartTag w:uri="urn:schemas-microsoft-com:office:smarttags" w:element="City">
        <w:smartTag w:uri="urn:schemas-microsoft-com:office:smarttags" w:element="place">
          <w:r w:rsidRPr="008416F8">
            <w:rPr>
              <w:rFonts w:ascii="Calibri" w:hAnsi="Calibri" w:cs="Calibri"/>
              <w:color w:val="000000"/>
              <w:sz w:val="22"/>
              <w:szCs w:val="22"/>
              <w:lang w:eastAsia="en-AU"/>
            </w:rPr>
            <w:t>Pasadena</w:t>
          </w:r>
        </w:smartTag>
      </w:smartTag>
      <w:r w:rsidRPr="008416F8">
        <w:rPr>
          <w:rFonts w:ascii="Calibri" w:hAnsi="Calibri" w:cs="Calibri"/>
          <w:color w:val="000000"/>
          <w:sz w:val="22"/>
          <w:szCs w:val="22"/>
          <w:lang w:eastAsia="en-AU"/>
        </w:rPr>
        <w:t>, Wide Area Telephone Service (WATS) lines were installed on the campus to help process literature requests from WCG advertising.</w:t>
      </w:r>
    </w:p>
    <w:p w14:paraId="73D5D0D2" w14:textId="77777777" w:rsidR="00AA7BBA" w:rsidRPr="008416F8" w:rsidRDefault="00AA7BBA" w:rsidP="00AA7BBA">
      <w:pPr>
        <w:numPr>
          <w:ilvl w:val="0"/>
          <w:numId w:val="5"/>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In 1985 Mr. Armstrong announced plans to close the Big Sandy campus again and sell the property.</w:t>
      </w:r>
    </w:p>
    <w:p w14:paraId="6CB8FE99" w14:textId="77777777" w:rsidR="00AA7BBA" w:rsidRPr="008416F8" w:rsidRDefault="00AA7BBA" w:rsidP="00AA7BBA">
      <w:pPr>
        <w:numPr>
          <w:ilvl w:val="0"/>
          <w:numId w:val="5"/>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After Mr. Armstrong died in January 1986, the new WCG pastor general, Joseph W. Tkach Sr., rescinded that decision and kept the campus open.</w:t>
      </w:r>
    </w:p>
    <w:p w14:paraId="100C2C98" w14:textId="77777777" w:rsidR="00AA7BBA" w:rsidRPr="008416F8" w:rsidRDefault="00AA7BBA" w:rsidP="00AA7BBA">
      <w:pPr>
        <w:numPr>
          <w:ilvl w:val="0"/>
          <w:numId w:val="5"/>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In 1987 Mr. Tkach appointed Dr. Ward vice chancellor, over both Ambassador campuses. </w:t>
      </w:r>
    </w:p>
    <w:p w14:paraId="3E17842F" w14:textId="77777777" w:rsidR="00AA7BBA" w:rsidRPr="008416F8" w:rsidRDefault="00AA7BBA" w:rsidP="00AA7BBA">
      <w:pPr>
        <w:numPr>
          <w:ilvl w:val="0"/>
          <w:numId w:val="5"/>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On Dec. 14, 1989, just a week after ground was broken on Ambassador College's Big Sandy campus for a new three-story administration building, Mr. Tkach, who was also the college chancellor and chairman of its board of regents, made the startling announcement at a student </w:t>
      </w:r>
      <w:r w:rsidRPr="008416F8">
        <w:rPr>
          <w:rFonts w:ascii="Calibri" w:hAnsi="Calibri" w:cs="Calibri"/>
          <w:color w:val="000000"/>
          <w:sz w:val="22"/>
          <w:szCs w:val="22"/>
          <w:lang w:eastAsia="en-AU"/>
        </w:rPr>
        <w:lastRenderedPageBreak/>
        <w:t xml:space="preserve">assembly in the Ambassador Auditorium in Pasadena that the Pasadena and Big Sandy campuses would combine into a single liberal-arts institution in Big Sandy. </w:t>
      </w:r>
    </w:p>
    <w:p w14:paraId="2736C50F"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New women's dormitories were constructed, as were a fine-arts hall and Jackson Hall, which contains faculty offices and classrooms.</w:t>
      </w:r>
    </w:p>
    <w:p w14:paraId="7B329CF3" w14:textId="77777777" w:rsidR="00AA7BBA" w:rsidRPr="008416F8" w:rsidRDefault="00AA7BBA" w:rsidP="00AA7BBA">
      <w:pPr>
        <w:spacing w:after="60" w:line="240" w:lineRule="atLeast"/>
        <w:rPr>
          <w:rFonts w:ascii="Calibri" w:hAnsi="Calibri" w:cs="Calibri"/>
          <w:b/>
          <w:bCs/>
          <w:color w:val="000000"/>
          <w:sz w:val="22"/>
          <w:szCs w:val="22"/>
          <w:lang w:eastAsia="en-AU"/>
        </w:rPr>
      </w:pPr>
    </w:p>
    <w:p w14:paraId="5FBC0193"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b/>
          <w:bCs/>
          <w:color w:val="000000"/>
          <w:sz w:val="22"/>
          <w:szCs w:val="22"/>
          <w:lang w:eastAsia="en-AU"/>
        </w:rPr>
        <w:t>Finally accredited</w:t>
      </w:r>
    </w:p>
    <w:p w14:paraId="4A954270" w14:textId="77777777" w:rsidR="00AA7BBA" w:rsidRPr="008416F8" w:rsidRDefault="00AA7BBA" w:rsidP="00AA7BBA">
      <w:pPr>
        <w:numPr>
          <w:ilvl w:val="0"/>
          <w:numId w:val="6"/>
        </w:num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Ambassador received candidacy status for accreditation from SACS in 1992 and gained accreditation in 1994. In June of that year, simultaneous with accreditation, Mr. Tkach changed the name to </w:t>
      </w:r>
      <w:smartTag w:uri="urn:schemas-microsoft-com:office:smarttags" w:element="place">
        <w:smartTag w:uri="urn:schemas-microsoft-com:office:smarttags" w:element="PlaceName">
          <w:r w:rsidRPr="008416F8">
            <w:rPr>
              <w:rFonts w:ascii="Calibri" w:hAnsi="Calibri" w:cs="Calibri"/>
              <w:color w:val="000000"/>
              <w:sz w:val="22"/>
              <w:szCs w:val="22"/>
              <w:lang w:eastAsia="en-AU"/>
            </w:rPr>
            <w:t>Ambassador</w:t>
          </w:r>
        </w:smartTag>
        <w:r w:rsidRPr="008416F8">
          <w:rPr>
            <w:rFonts w:ascii="Calibri" w:hAnsi="Calibri" w:cs="Calibri"/>
            <w:color w:val="000000"/>
            <w:sz w:val="22"/>
            <w:szCs w:val="22"/>
            <w:lang w:eastAsia="en-AU"/>
          </w:rPr>
          <w:t xml:space="preserve"> </w:t>
        </w:r>
        <w:smartTag w:uri="urn:schemas-microsoft-com:office:smarttags" w:element="PlaceType">
          <w:r w:rsidRPr="008416F8">
            <w:rPr>
              <w:rFonts w:ascii="Calibri" w:hAnsi="Calibri" w:cs="Calibri"/>
              <w:color w:val="000000"/>
              <w:sz w:val="22"/>
              <w:szCs w:val="22"/>
              <w:lang w:eastAsia="en-AU"/>
            </w:rPr>
            <w:t>University</w:t>
          </w:r>
        </w:smartTag>
      </w:smartTag>
      <w:r w:rsidRPr="008416F8">
        <w:rPr>
          <w:rFonts w:ascii="Calibri" w:hAnsi="Calibri" w:cs="Calibri"/>
          <w:color w:val="000000"/>
          <w:sz w:val="22"/>
          <w:szCs w:val="22"/>
          <w:lang w:eastAsia="en-AU"/>
        </w:rPr>
        <w:t xml:space="preserve">. </w:t>
      </w:r>
    </w:p>
    <w:p w14:paraId="5B229AF4"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In 1995, as doctrinal changes swept the WCG, the church's income declined, resulting in a cut in its subsidy of AU. (See related article in this issue.)</w:t>
      </w:r>
    </w:p>
    <w:p w14:paraId="599F5B6E"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Student </w:t>
      </w:r>
      <w:proofErr w:type="spellStart"/>
      <w:r w:rsidRPr="008416F8">
        <w:rPr>
          <w:rFonts w:ascii="Calibri" w:hAnsi="Calibri" w:cs="Calibri"/>
          <w:color w:val="000000"/>
          <w:sz w:val="22"/>
          <w:szCs w:val="22"/>
          <w:lang w:eastAsia="en-AU"/>
        </w:rPr>
        <w:t>enrollment</w:t>
      </w:r>
      <w:proofErr w:type="spellEnd"/>
      <w:r w:rsidRPr="008416F8">
        <w:rPr>
          <w:rFonts w:ascii="Calibri" w:hAnsi="Calibri" w:cs="Calibri"/>
          <w:color w:val="000000"/>
          <w:sz w:val="22"/>
          <w:szCs w:val="22"/>
          <w:lang w:eastAsia="en-AU"/>
        </w:rPr>
        <w:t>, which had hovered at the 1,100-1,200 mark for several years, declined to about 650 with the 1996-97 school year.</w:t>
      </w:r>
    </w:p>
    <w:p w14:paraId="51836E2A"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The campus, in addition to employee terminations and budget cuts, gave away most of the booths. A university spokesman said that the booths went to anyone who would move them off the grounds.</w:t>
      </w:r>
    </w:p>
    <w:p w14:paraId="3A262DFB" w14:textId="77777777" w:rsidR="00AA7BBA" w:rsidRPr="008416F8" w:rsidRDefault="00AA7BBA" w:rsidP="00AA7BBA">
      <w:pPr>
        <w:spacing w:after="60" w:line="240" w:lineRule="atLeast"/>
        <w:rPr>
          <w:rFonts w:ascii="Calibri" w:hAnsi="Calibri" w:cs="Calibri"/>
          <w:color w:val="000000"/>
          <w:sz w:val="22"/>
          <w:szCs w:val="22"/>
          <w:lang w:eastAsia="en-AU"/>
        </w:rPr>
      </w:pPr>
      <w:r w:rsidRPr="008416F8">
        <w:rPr>
          <w:rFonts w:ascii="Calibri" w:hAnsi="Calibri" w:cs="Calibri"/>
          <w:color w:val="000000"/>
          <w:sz w:val="22"/>
          <w:szCs w:val="22"/>
          <w:lang w:eastAsia="en-AU"/>
        </w:rPr>
        <w:t xml:space="preserve">The university also leased out its golf course to a private club. </w:t>
      </w:r>
    </w:p>
    <w:p w14:paraId="65BEBF29" w14:textId="77777777" w:rsidR="00AA7BBA" w:rsidRPr="008416F8" w:rsidRDefault="00AA7BBA" w:rsidP="00AA7BBA">
      <w:pPr>
        <w:spacing w:after="60" w:line="240" w:lineRule="atLeast"/>
        <w:rPr>
          <w:rFonts w:ascii="Calibri" w:hAnsi="Calibri" w:cs="Calibri"/>
          <w:color w:val="000000"/>
          <w:sz w:val="22"/>
          <w:szCs w:val="22"/>
          <w:lang w:eastAsia="en-AU"/>
        </w:rPr>
      </w:pPr>
    </w:p>
    <w:p w14:paraId="61B884F3" w14:textId="77777777" w:rsidR="00AA7BBA" w:rsidRPr="008416F8" w:rsidRDefault="00AA7BBA" w:rsidP="00AA7BBA">
      <w:pPr>
        <w:pBdr>
          <w:top w:val="single" w:sz="18" w:space="1" w:color="auto"/>
        </w:pBdr>
        <w:spacing w:after="60" w:line="240" w:lineRule="atLeast"/>
        <w:rPr>
          <w:rFonts w:ascii="Calibri" w:hAnsi="Calibri" w:cs="Calibri"/>
          <w:color w:val="000000"/>
          <w:sz w:val="22"/>
          <w:szCs w:val="22"/>
          <w:lang w:eastAsia="en-AU"/>
        </w:rPr>
      </w:pPr>
    </w:p>
    <w:p w14:paraId="7ED13E2F" w14:textId="77777777" w:rsidR="00AA7BBA" w:rsidRPr="008416F8" w:rsidRDefault="00AA7BBA" w:rsidP="00AA7BBA">
      <w:pPr>
        <w:spacing w:after="60" w:line="240" w:lineRule="atLeast"/>
        <w:rPr>
          <w:rFonts w:ascii="Calibri" w:hAnsi="Calibri" w:cs="Calibri"/>
          <w:b/>
          <w:color w:val="000000"/>
          <w:sz w:val="22"/>
          <w:szCs w:val="22"/>
          <w:lang w:eastAsia="en-AU"/>
        </w:rPr>
      </w:pPr>
      <w:r w:rsidRPr="008416F8">
        <w:rPr>
          <w:rFonts w:ascii="Calibri" w:hAnsi="Calibri" w:cs="Calibri"/>
          <w:b/>
          <w:color w:val="000000"/>
          <w:sz w:val="22"/>
          <w:szCs w:val="22"/>
          <w:lang w:eastAsia="en-AU"/>
        </w:rPr>
        <w:t xml:space="preserve">NB:  According to </w:t>
      </w:r>
      <w:r w:rsidRPr="008416F8">
        <w:rPr>
          <w:rFonts w:ascii="Calibri" w:hAnsi="Calibri" w:cs="Calibri"/>
          <w:b/>
          <w:color w:val="000000"/>
          <w:sz w:val="22"/>
          <w:szCs w:val="22"/>
          <w:u w:val="single"/>
          <w:lang w:eastAsia="en-AU"/>
        </w:rPr>
        <w:t>http://www.ambassador.edu/</w:t>
      </w:r>
    </w:p>
    <w:p w14:paraId="3C4B7E18" w14:textId="77777777" w:rsidR="00AA7BBA" w:rsidRPr="008416F8" w:rsidRDefault="00AA7BBA" w:rsidP="00AA7BBA">
      <w:pPr>
        <w:spacing w:after="60" w:line="240" w:lineRule="atLeast"/>
        <w:rPr>
          <w:rFonts w:ascii="Calibri" w:hAnsi="Calibri" w:cs="Calibri"/>
          <w:color w:val="000000"/>
          <w:sz w:val="22"/>
          <w:szCs w:val="22"/>
          <w:lang w:eastAsia="en-AU"/>
        </w:rPr>
      </w:pPr>
    </w:p>
    <w:p w14:paraId="373143A6" w14:textId="77777777" w:rsidR="00AA7BBA" w:rsidRPr="008416F8" w:rsidRDefault="00AA7BBA" w:rsidP="00AA7BBA">
      <w:pPr>
        <w:spacing w:after="60" w:line="240" w:lineRule="atLeast"/>
        <w:rPr>
          <w:rFonts w:ascii="Calibri" w:hAnsi="Calibri" w:cs="Calibri"/>
          <w:sz w:val="22"/>
          <w:szCs w:val="22"/>
          <w:lang w:eastAsia="en-AU"/>
        </w:rPr>
      </w:pPr>
      <w:smartTag w:uri="urn:schemas-microsoft-com:office:smarttags" w:element="PlaceName">
        <w:r w:rsidRPr="008416F8">
          <w:rPr>
            <w:rFonts w:ascii="Calibri" w:hAnsi="Calibri" w:cs="Calibri"/>
            <w:sz w:val="22"/>
            <w:szCs w:val="22"/>
            <w:lang w:eastAsia="en-AU"/>
          </w:rPr>
          <w:t>Ambassador</w:t>
        </w:r>
      </w:smartTag>
      <w:r w:rsidRPr="008416F8">
        <w:rPr>
          <w:rFonts w:ascii="Calibri" w:hAnsi="Calibri" w:cs="Calibri"/>
          <w:sz w:val="22"/>
          <w:szCs w:val="22"/>
          <w:lang w:eastAsia="en-AU"/>
        </w:rPr>
        <w:t xml:space="preserve"> </w:t>
      </w:r>
      <w:smartTag w:uri="urn:schemas-microsoft-com:office:smarttags" w:element="PlaceType">
        <w:r w:rsidRPr="008416F8">
          <w:rPr>
            <w:rFonts w:ascii="Calibri" w:hAnsi="Calibri" w:cs="Calibri"/>
            <w:sz w:val="22"/>
            <w:szCs w:val="22"/>
            <w:lang w:eastAsia="en-AU"/>
          </w:rPr>
          <w:t>University</w:t>
        </w:r>
      </w:smartTag>
      <w:r w:rsidRPr="008416F8">
        <w:rPr>
          <w:rFonts w:ascii="Calibri" w:hAnsi="Calibri" w:cs="Calibri"/>
          <w:sz w:val="22"/>
          <w:szCs w:val="22"/>
          <w:lang w:eastAsia="en-AU"/>
        </w:rPr>
        <w:t xml:space="preserve">, founded as </w:t>
      </w:r>
      <w:smartTag w:uri="urn:schemas-microsoft-com:office:smarttags" w:element="PlaceName">
        <w:r w:rsidRPr="008416F8">
          <w:rPr>
            <w:rFonts w:ascii="Calibri" w:hAnsi="Calibri" w:cs="Calibri"/>
            <w:sz w:val="22"/>
            <w:szCs w:val="22"/>
            <w:lang w:eastAsia="en-AU"/>
          </w:rPr>
          <w:t>Ambassador</w:t>
        </w:r>
      </w:smartTag>
      <w:r w:rsidRPr="008416F8">
        <w:rPr>
          <w:rFonts w:ascii="Calibri" w:hAnsi="Calibri" w:cs="Calibri"/>
          <w:sz w:val="22"/>
          <w:szCs w:val="22"/>
          <w:lang w:eastAsia="en-AU"/>
        </w:rPr>
        <w:t xml:space="preserve"> </w:t>
      </w:r>
      <w:smartTag w:uri="urn:schemas-microsoft-com:office:smarttags" w:element="PlaceType">
        <w:r w:rsidRPr="008416F8">
          <w:rPr>
            <w:rFonts w:ascii="Calibri" w:hAnsi="Calibri" w:cs="Calibri"/>
            <w:sz w:val="22"/>
            <w:szCs w:val="22"/>
            <w:lang w:eastAsia="en-AU"/>
          </w:rPr>
          <w:t>College</w:t>
        </w:r>
      </w:smartTag>
      <w:r w:rsidRPr="008416F8">
        <w:rPr>
          <w:rFonts w:ascii="Calibri" w:hAnsi="Calibri" w:cs="Calibri"/>
          <w:sz w:val="22"/>
          <w:szCs w:val="22"/>
          <w:lang w:eastAsia="en-AU"/>
        </w:rPr>
        <w:t xml:space="preserve"> in 1947, was a privately supported Christian university in the liberal arts tradition, incorporated in the State of </w:t>
      </w:r>
      <w:smartTag w:uri="urn:schemas-microsoft-com:office:smarttags" w:element="State">
        <w:smartTag w:uri="urn:schemas-microsoft-com:office:smarttags" w:element="place">
          <w:r w:rsidRPr="008416F8">
            <w:rPr>
              <w:rFonts w:ascii="Calibri" w:hAnsi="Calibri" w:cs="Calibri"/>
              <w:sz w:val="22"/>
              <w:szCs w:val="22"/>
              <w:lang w:eastAsia="en-AU"/>
            </w:rPr>
            <w:t>Texas</w:t>
          </w:r>
        </w:smartTag>
      </w:smartTag>
      <w:r w:rsidRPr="008416F8">
        <w:rPr>
          <w:rFonts w:ascii="Calibri" w:hAnsi="Calibri" w:cs="Calibri"/>
          <w:sz w:val="22"/>
          <w:szCs w:val="22"/>
          <w:lang w:eastAsia="en-AU"/>
        </w:rPr>
        <w:t xml:space="preserve">. </w:t>
      </w:r>
    </w:p>
    <w:p w14:paraId="77FD047A" w14:textId="77777777" w:rsidR="00AA7BBA" w:rsidRPr="008416F8" w:rsidRDefault="00AA7BBA" w:rsidP="00AA7BBA">
      <w:pPr>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The University first began operations at </w:t>
      </w:r>
      <w:smartTag w:uri="urn:schemas-microsoft-com:office:smarttags" w:element="City">
        <w:r w:rsidRPr="008416F8">
          <w:rPr>
            <w:rFonts w:ascii="Calibri" w:hAnsi="Calibri" w:cs="Calibri"/>
            <w:sz w:val="22"/>
            <w:szCs w:val="22"/>
            <w:lang w:eastAsia="en-AU"/>
          </w:rPr>
          <w:t>Pasadena</w:t>
        </w:r>
      </w:smartTag>
      <w:r w:rsidRPr="008416F8">
        <w:rPr>
          <w:rFonts w:ascii="Calibri" w:hAnsi="Calibri" w:cs="Calibri"/>
          <w:sz w:val="22"/>
          <w:szCs w:val="22"/>
          <w:lang w:eastAsia="en-AU"/>
        </w:rPr>
        <w:t xml:space="preserve">, </w:t>
      </w:r>
      <w:smartTag w:uri="urn:schemas-microsoft-com:office:smarttags" w:element="State">
        <w:r w:rsidRPr="008416F8">
          <w:rPr>
            <w:rFonts w:ascii="Calibri" w:hAnsi="Calibri" w:cs="Calibri"/>
            <w:sz w:val="22"/>
            <w:szCs w:val="22"/>
            <w:lang w:eastAsia="en-AU"/>
          </w:rPr>
          <w:t>California</w:t>
        </w:r>
      </w:smartTag>
      <w:r w:rsidRPr="008416F8">
        <w:rPr>
          <w:rFonts w:ascii="Calibri" w:hAnsi="Calibri" w:cs="Calibri"/>
          <w:sz w:val="22"/>
          <w:szCs w:val="22"/>
          <w:lang w:eastAsia="en-AU"/>
        </w:rPr>
        <w:t xml:space="preserve">, as </w:t>
      </w:r>
      <w:smartTag w:uri="urn:schemas-microsoft-com:office:smarttags" w:element="place">
        <w:smartTag w:uri="urn:schemas-microsoft-com:office:smarttags" w:element="PlaceName">
          <w:r w:rsidRPr="008416F8">
            <w:rPr>
              <w:rFonts w:ascii="Calibri" w:hAnsi="Calibri" w:cs="Calibri"/>
              <w:sz w:val="22"/>
              <w:szCs w:val="22"/>
              <w:lang w:eastAsia="en-AU"/>
            </w:rPr>
            <w:t>Ambassador</w:t>
          </w:r>
        </w:smartTag>
        <w:r w:rsidRPr="008416F8">
          <w:rPr>
            <w:rFonts w:ascii="Calibri" w:hAnsi="Calibri" w:cs="Calibri"/>
            <w:sz w:val="22"/>
            <w:szCs w:val="22"/>
            <w:lang w:eastAsia="en-AU"/>
          </w:rPr>
          <w:t xml:space="preserve"> </w:t>
        </w:r>
        <w:smartTag w:uri="urn:schemas-microsoft-com:office:smarttags" w:element="PlaceType">
          <w:r w:rsidRPr="008416F8">
            <w:rPr>
              <w:rFonts w:ascii="Calibri" w:hAnsi="Calibri" w:cs="Calibri"/>
              <w:sz w:val="22"/>
              <w:szCs w:val="22"/>
              <w:lang w:eastAsia="en-AU"/>
            </w:rPr>
            <w:t>College</w:t>
          </w:r>
        </w:smartTag>
      </w:smartTag>
      <w:r w:rsidRPr="008416F8">
        <w:rPr>
          <w:rFonts w:ascii="Calibri" w:hAnsi="Calibri" w:cs="Calibri"/>
          <w:sz w:val="22"/>
          <w:szCs w:val="22"/>
          <w:lang w:eastAsia="en-AU"/>
        </w:rPr>
        <w:t xml:space="preserve">, a unit of the Worldwide Church of God. A second campus opened in 1960 at Bricket Wood, St. Albans, </w:t>
      </w:r>
      <w:proofErr w:type="spellStart"/>
      <w:r w:rsidRPr="008416F8">
        <w:rPr>
          <w:rFonts w:ascii="Calibri" w:hAnsi="Calibri" w:cs="Calibri"/>
          <w:sz w:val="22"/>
          <w:szCs w:val="22"/>
          <w:lang w:eastAsia="en-AU"/>
        </w:rPr>
        <w:t>Hertsfordshire</w:t>
      </w:r>
      <w:proofErr w:type="spellEnd"/>
      <w:r w:rsidRPr="008416F8">
        <w:rPr>
          <w:rFonts w:ascii="Calibri" w:hAnsi="Calibri" w:cs="Calibri"/>
          <w:sz w:val="22"/>
          <w:szCs w:val="22"/>
          <w:lang w:eastAsia="en-AU"/>
        </w:rPr>
        <w:t xml:space="preserve"> in the </w:t>
      </w:r>
      <w:smartTag w:uri="urn:schemas-microsoft-com:office:smarttags" w:element="place">
        <w:smartTag w:uri="urn:schemas-microsoft-com:office:smarttags" w:element="country-region">
          <w:r w:rsidRPr="008416F8">
            <w:rPr>
              <w:rFonts w:ascii="Calibri" w:hAnsi="Calibri" w:cs="Calibri"/>
              <w:sz w:val="22"/>
              <w:szCs w:val="22"/>
              <w:lang w:eastAsia="en-AU"/>
            </w:rPr>
            <w:t>United Kingdom</w:t>
          </w:r>
        </w:smartTag>
      </w:smartTag>
      <w:r w:rsidRPr="008416F8">
        <w:rPr>
          <w:rFonts w:ascii="Calibri" w:hAnsi="Calibri" w:cs="Calibri"/>
          <w:sz w:val="22"/>
          <w:szCs w:val="22"/>
          <w:lang w:eastAsia="en-AU"/>
        </w:rPr>
        <w:t xml:space="preserve">.  Four years later a third campus commenced operations in Big Sandy, Texas.  As graduates began outnumbering employment opportunities within the Worldwide Church of God, the campuses consolidated in </w:t>
      </w:r>
      <w:smartTag w:uri="urn:schemas-microsoft-com:office:smarttags" w:element="place">
        <w:smartTag w:uri="urn:schemas-microsoft-com:office:smarttags" w:element="City">
          <w:r w:rsidRPr="008416F8">
            <w:rPr>
              <w:rFonts w:ascii="Calibri" w:hAnsi="Calibri" w:cs="Calibri"/>
              <w:sz w:val="22"/>
              <w:szCs w:val="22"/>
              <w:lang w:eastAsia="en-AU"/>
            </w:rPr>
            <w:t>Pasadena</w:t>
          </w:r>
        </w:smartTag>
      </w:smartTag>
      <w:r w:rsidRPr="008416F8">
        <w:rPr>
          <w:rFonts w:ascii="Calibri" w:hAnsi="Calibri" w:cs="Calibri"/>
          <w:sz w:val="22"/>
          <w:szCs w:val="22"/>
          <w:lang w:eastAsia="en-AU"/>
        </w:rPr>
        <w:t>: Bricket Wood in 1974, and Big Sandy in 1977.</w:t>
      </w:r>
    </w:p>
    <w:p w14:paraId="40A1BFF8" w14:textId="77777777" w:rsidR="00AA7BBA" w:rsidRPr="008416F8" w:rsidRDefault="00AA7BBA" w:rsidP="00AA7BBA">
      <w:pPr>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In August 1981, to meet increasing </w:t>
      </w:r>
      <w:proofErr w:type="spellStart"/>
      <w:r w:rsidRPr="008416F8">
        <w:rPr>
          <w:rFonts w:ascii="Calibri" w:hAnsi="Calibri" w:cs="Calibri"/>
          <w:sz w:val="22"/>
          <w:szCs w:val="22"/>
          <w:lang w:eastAsia="en-AU"/>
        </w:rPr>
        <w:t>enrollment</w:t>
      </w:r>
      <w:proofErr w:type="spellEnd"/>
      <w:r w:rsidRPr="008416F8">
        <w:rPr>
          <w:rFonts w:ascii="Calibri" w:hAnsi="Calibri" w:cs="Calibri"/>
          <w:sz w:val="22"/>
          <w:szCs w:val="22"/>
          <w:lang w:eastAsia="en-AU"/>
        </w:rPr>
        <w:t xml:space="preserve"> demands, the Big Sandy campus reopened.</w:t>
      </w:r>
    </w:p>
    <w:p w14:paraId="184E6C7B" w14:textId="77777777" w:rsidR="00AA7BBA" w:rsidRPr="008416F8" w:rsidRDefault="00AA7BBA" w:rsidP="00AA7BBA">
      <w:pPr>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In the fall of 1990, </w:t>
      </w:r>
      <w:smartTag w:uri="urn:schemas-microsoft-com:office:smarttags" w:element="PlaceName">
        <w:r w:rsidRPr="008416F8">
          <w:rPr>
            <w:rFonts w:ascii="Calibri" w:hAnsi="Calibri" w:cs="Calibri"/>
            <w:sz w:val="22"/>
            <w:szCs w:val="22"/>
            <w:lang w:eastAsia="en-AU"/>
          </w:rPr>
          <w:t>Ambassador</w:t>
        </w:r>
      </w:smartTag>
      <w:r w:rsidRPr="008416F8">
        <w:rPr>
          <w:rFonts w:ascii="Calibri" w:hAnsi="Calibri" w:cs="Calibri"/>
          <w:sz w:val="22"/>
          <w:szCs w:val="22"/>
          <w:lang w:eastAsia="en-AU"/>
        </w:rPr>
        <w:t xml:space="preserve"> </w:t>
      </w:r>
      <w:smartTag w:uri="urn:schemas-microsoft-com:office:smarttags" w:element="PlaceType">
        <w:r w:rsidRPr="008416F8">
          <w:rPr>
            <w:rFonts w:ascii="Calibri" w:hAnsi="Calibri" w:cs="Calibri"/>
            <w:sz w:val="22"/>
            <w:szCs w:val="22"/>
            <w:lang w:eastAsia="en-AU"/>
          </w:rPr>
          <w:t>College</w:t>
        </w:r>
      </w:smartTag>
      <w:r w:rsidRPr="008416F8">
        <w:rPr>
          <w:rFonts w:ascii="Calibri" w:hAnsi="Calibri" w:cs="Calibri"/>
          <w:sz w:val="22"/>
          <w:szCs w:val="22"/>
          <w:lang w:eastAsia="en-AU"/>
        </w:rPr>
        <w:t xml:space="preserve">, at </w:t>
      </w:r>
      <w:smartTag w:uri="urn:schemas-microsoft-com:office:smarttags" w:element="City">
        <w:r w:rsidRPr="008416F8">
          <w:rPr>
            <w:rFonts w:ascii="Calibri" w:hAnsi="Calibri" w:cs="Calibri"/>
            <w:sz w:val="22"/>
            <w:szCs w:val="22"/>
            <w:lang w:eastAsia="en-AU"/>
          </w:rPr>
          <w:t>Pasadena</w:t>
        </w:r>
      </w:smartTag>
      <w:r w:rsidRPr="008416F8">
        <w:rPr>
          <w:rFonts w:ascii="Calibri" w:hAnsi="Calibri" w:cs="Calibri"/>
          <w:sz w:val="22"/>
          <w:szCs w:val="22"/>
          <w:lang w:eastAsia="en-AU"/>
        </w:rPr>
        <w:t xml:space="preserve"> and Big Sandy, consolidated operations in </w:t>
      </w:r>
      <w:smartTag w:uri="urn:schemas-microsoft-com:office:smarttags" w:element="place">
        <w:smartTag w:uri="urn:schemas-microsoft-com:office:smarttags" w:element="State">
          <w:r w:rsidRPr="008416F8">
            <w:rPr>
              <w:rFonts w:ascii="Calibri" w:hAnsi="Calibri" w:cs="Calibri"/>
              <w:sz w:val="22"/>
              <w:szCs w:val="22"/>
              <w:lang w:eastAsia="en-AU"/>
            </w:rPr>
            <w:t>Texas</w:t>
          </w:r>
        </w:smartTag>
      </w:smartTag>
      <w:r w:rsidRPr="008416F8">
        <w:rPr>
          <w:rFonts w:ascii="Calibri" w:hAnsi="Calibri" w:cs="Calibri"/>
          <w:sz w:val="22"/>
          <w:szCs w:val="22"/>
          <w:lang w:eastAsia="en-AU"/>
        </w:rPr>
        <w:t xml:space="preserve">.  In 1994 the college became </w:t>
      </w:r>
      <w:smartTag w:uri="urn:schemas-microsoft-com:office:smarttags" w:element="place">
        <w:smartTag w:uri="urn:schemas-microsoft-com:office:smarttags" w:element="PlaceName">
          <w:r w:rsidRPr="008416F8">
            <w:rPr>
              <w:rFonts w:ascii="Calibri" w:hAnsi="Calibri" w:cs="Calibri"/>
              <w:sz w:val="22"/>
              <w:szCs w:val="22"/>
              <w:lang w:eastAsia="en-AU"/>
            </w:rPr>
            <w:t>Ambassador</w:t>
          </w:r>
        </w:smartTag>
        <w:r w:rsidRPr="008416F8">
          <w:rPr>
            <w:rFonts w:ascii="Calibri" w:hAnsi="Calibri" w:cs="Calibri"/>
            <w:sz w:val="22"/>
            <w:szCs w:val="22"/>
            <w:lang w:eastAsia="en-AU"/>
          </w:rPr>
          <w:t xml:space="preserve"> </w:t>
        </w:r>
        <w:smartTag w:uri="urn:schemas-microsoft-com:office:smarttags" w:element="PlaceType">
          <w:r w:rsidRPr="008416F8">
            <w:rPr>
              <w:rFonts w:ascii="Calibri" w:hAnsi="Calibri" w:cs="Calibri"/>
              <w:sz w:val="22"/>
              <w:szCs w:val="22"/>
              <w:lang w:eastAsia="en-AU"/>
            </w:rPr>
            <w:t>University</w:t>
          </w:r>
        </w:smartTag>
      </w:smartTag>
      <w:r w:rsidRPr="008416F8">
        <w:rPr>
          <w:rFonts w:ascii="Calibri" w:hAnsi="Calibri" w:cs="Calibri"/>
          <w:sz w:val="22"/>
          <w:szCs w:val="22"/>
          <w:lang w:eastAsia="en-AU"/>
        </w:rPr>
        <w:t xml:space="preserve"> and was granted full accredited status by the Southern Association of Colleges and Schools. </w:t>
      </w:r>
    </w:p>
    <w:p w14:paraId="13A466EE" w14:textId="77777777" w:rsidR="00AA7BBA" w:rsidRPr="008416F8" w:rsidRDefault="00AA7BBA" w:rsidP="00AA7BBA">
      <w:pPr>
        <w:spacing w:after="60" w:line="240" w:lineRule="atLeast"/>
        <w:rPr>
          <w:rFonts w:ascii="Calibri" w:hAnsi="Calibri" w:cs="Calibri"/>
          <w:sz w:val="22"/>
          <w:szCs w:val="22"/>
          <w:lang w:eastAsia="en-AU"/>
        </w:rPr>
      </w:pPr>
      <w:r w:rsidRPr="008416F8">
        <w:rPr>
          <w:rFonts w:ascii="Calibri" w:hAnsi="Calibri" w:cs="Calibri"/>
          <w:sz w:val="22"/>
          <w:szCs w:val="22"/>
          <w:lang w:eastAsia="en-AU"/>
        </w:rPr>
        <w:t>Ambassador concluded its mission to liberal arts education in August of 1997, having awarded 9,362 degrees, closing its doors as a fully accredited institution.</w:t>
      </w:r>
    </w:p>
    <w:p w14:paraId="250D6D70" w14:textId="77777777" w:rsidR="00AA7BBA" w:rsidRPr="008416F8" w:rsidRDefault="00AA7BBA" w:rsidP="00AA7BBA">
      <w:pPr>
        <w:spacing w:after="60" w:line="240" w:lineRule="atLeast"/>
        <w:rPr>
          <w:rFonts w:ascii="Calibri" w:hAnsi="Calibri" w:cs="Calibri"/>
          <w:sz w:val="22"/>
          <w:szCs w:val="22"/>
          <w:lang w:eastAsia="en-AU"/>
        </w:rPr>
      </w:pPr>
      <w:r w:rsidRPr="008416F8">
        <w:rPr>
          <w:rFonts w:ascii="Calibri" w:hAnsi="Calibri" w:cs="Calibri"/>
          <w:sz w:val="22"/>
          <w:szCs w:val="22"/>
          <w:lang w:eastAsia="en-AU"/>
        </w:rPr>
        <w:t>For 14,732 young men and women, over 50 years, Ambassador has been instrumental in the preparation of lives of service to Jesus Christ and His church.  Its students and faculty continue to be “Ambassadors for Christ.”</w:t>
      </w:r>
    </w:p>
    <w:p w14:paraId="0F2C2547" w14:textId="77777777" w:rsidR="00AA7BBA" w:rsidRPr="008416F8" w:rsidRDefault="00AA7BBA" w:rsidP="00AA7BBA">
      <w:pPr>
        <w:spacing w:after="60" w:line="240" w:lineRule="atLeast"/>
        <w:rPr>
          <w:rFonts w:ascii="Calibri" w:hAnsi="Calibri" w:cs="Calibri"/>
          <w:color w:val="000000"/>
          <w:sz w:val="22"/>
          <w:szCs w:val="22"/>
          <w:lang w:eastAsia="en-AU"/>
        </w:rPr>
      </w:pPr>
    </w:p>
    <w:p w14:paraId="2B9EC220" w14:textId="77777777" w:rsidR="00AA7BBA" w:rsidRPr="008416F8" w:rsidRDefault="00AA7BBA" w:rsidP="00AA7BBA">
      <w:pPr>
        <w:spacing w:after="60" w:line="240" w:lineRule="atLeast"/>
        <w:ind w:left="15"/>
        <w:rPr>
          <w:rFonts w:ascii="Calibri" w:hAnsi="Calibri" w:cs="Calibri"/>
          <w:color w:val="000000"/>
          <w:sz w:val="22"/>
          <w:szCs w:val="22"/>
        </w:rPr>
      </w:pPr>
      <w:r w:rsidRPr="008416F8">
        <w:rPr>
          <w:rFonts w:ascii="Calibri" w:hAnsi="Calibri" w:cs="Calibri"/>
          <w:color w:val="000000"/>
          <w:sz w:val="18"/>
          <w:szCs w:val="18"/>
        </w:rPr>
        <w:br w:type="page"/>
      </w:r>
    </w:p>
    <w:p w14:paraId="4147D104" w14:textId="5926208F" w:rsidR="00AA7BBA" w:rsidRPr="00AA7BBA" w:rsidRDefault="00AA7BBA" w:rsidP="00AA7BBA">
      <w:pPr>
        <w:spacing w:after="60" w:line="240" w:lineRule="atLeast"/>
        <w:ind w:left="15"/>
        <w:jc w:val="center"/>
        <w:rPr>
          <w:rFonts w:ascii="Calibri" w:hAnsi="Calibri" w:cs="Calibri"/>
          <w:b/>
          <w:color w:val="000000"/>
          <w:sz w:val="44"/>
          <w:szCs w:val="44"/>
        </w:rPr>
      </w:pPr>
      <w:r w:rsidRPr="00AA7BBA">
        <w:rPr>
          <w:rFonts w:ascii="Calibri" w:hAnsi="Calibri" w:cs="Calibri"/>
          <w:b/>
          <w:color w:val="000000"/>
          <w:sz w:val="44"/>
          <w:szCs w:val="44"/>
        </w:rPr>
        <w:lastRenderedPageBreak/>
        <w:t>A History of Ambassador Auditorium</w:t>
      </w:r>
    </w:p>
    <w:p w14:paraId="7B2A5C51" w14:textId="77777777" w:rsidR="00AA7BBA" w:rsidRPr="00EB5A71" w:rsidRDefault="00AA7BBA" w:rsidP="00AA7BBA">
      <w:pPr>
        <w:spacing w:after="60" w:line="240" w:lineRule="atLeast"/>
        <w:ind w:left="15"/>
        <w:jc w:val="center"/>
        <w:rPr>
          <w:rFonts w:ascii="Calibri" w:hAnsi="Calibri" w:cs="Calibri"/>
          <w:b/>
          <w:color w:val="000000"/>
          <w:sz w:val="28"/>
          <w:szCs w:val="36"/>
        </w:rPr>
      </w:pPr>
      <w:r w:rsidRPr="00EB5A71">
        <w:rPr>
          <w:rFonts w:ascii="Calibri" w:hAnsi="Calibri" w:cs="Calibri"/>
          <w:b/>
          <w:color w:val="000000"/>
          <w:sz w:val="28"/>
          <w:szCs w:val="36"/>
        </w:rPr>
        <w:t>By Paul Brown</w:t>
      </w:r>
    </w:p>
    <w:p w14:paraId="232495C6" w14:textId="77777777" w:rsidR="00AA7BBA" w:rsidRPr="008416F8" w:rsidRDefault="00AA7BBA" w:rsidP="00AA7BBA">
      <w:pPr>
        <w:spacing w:after="60" w:line="240" w:lineRule="atLeast"/>
        <w:ind w:left="15"/>
        <w:rPr>
          <w:rFonts w:ascii="Calibri" w:hAnsi="Calibri" w:cs="Calibri"/>
          <w:color w:val="000000"/>
          <w:sz w:val="22"/>
          <w:szCs w:val="22"/>
        </w:rPr>
      </w:pPr>
    </w:p>
    <w:p w14:paraId="4D929AA1" w14:textId="77777777" w:rsidR="00AA7BBA" w:rsidRPr="008416F8" w:rsidRDefault="00AA7BBA" w:rsidP="00AA7BBA">
      <w:pPr>
        <w:autoSpaceDE w:val="0"/>
        <w:autoSpaceDN w:val="0"/>
        <w:adjustRightInd w:val="0"/>
        <w:spacing w:after="60" w:line="240" w:lineRule="atLeast"/>
        <w:rPr>
          <w:rFonts w:ascii="Calibri" w:hAnsi="Calibri" w:cs="Calibri"/>
          <w:b/>
          <w:sz w:val="22"/>
          <w:szCs w:val="22"/>
          <w:lang w:eastAsia="en-AU"/>
        </w:rPr>
      </w:pPr>
      <w:r w:rsidRPr="008416F8">
        <w:rPr>
          <w:rFonts w:ascii="Calibri" w:hAnsi="Calibri" w:cs="Calibri"/>
          <w:b/>
          <w:sz w:val="22"/>
          <w:szCs w:val="22"/>
          <w:lang w:eastAsia="en-AU"/>
        </w:rPr>
        <w:t>Chronology</w:t>
      </w:r>
    </w:p>
    <w:p w14:paraId="0C42FA31"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1960</w:t>
      </w:r>
      <w:r w:rsidRPr="008416F8">
        <w:rPr>
          <w:rFonts w:ascii="Calibri" w:hAnsi="Calibri" w:cs="Calibri"/>
          <w:sz w:val="22"/>
          <w:szCs w:val="22"/>
          <w:lang w:eastAsia="en-AU"/>
        </w:rPr>
        <w:tab/>
        <w:t>Early plans for "a House for God" are laid.</w:t>
      </w:r>
    </w:p>
    <w:p w14:paraId="0084EC44"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ab/>
        <w:t>City wanted to drive the 110 freeway through where the auditorium now stands to connect it with the 210</w:t>
      </w:r>
    </w:p>
    <w:p w14:paraId="0668A49A"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1972</w:t>
      </w:r>
      <w:r w:rsidRPr="008416F8">
        <w:rPr>
          <w:rFonts w:ascii="Calibri" w:hAnsi="Calibri" w:cs="Calibri"/>
          <w:sz w:val="22"/>
          <w:szCs w:val="22"/>
          <w:lang w:eastAsia="en-AU"/>
        </w:rPr>
        <w:tab/>
      </w:r>
      <w:proofErr w:type="gramStart"/>
      <w:r w:rsidRPr="008416F8">
        <w:rPr>
          <w:rFonts w:ascii="Calibri" w:hAnsi="Calibri" w:cs="Calibri"/>
          <w:sz w:val="22"/>
          <w:szCs w:val="22"/>
          <w:lang w:eastAsia="en-AU"/>
        </w:rPr>
        <w:t>Ground breaking</w:t>
      </w:r>
      <w:proofErr w:type="gramEnd"/>
      <w:r w:rsidRPr="008416F8">
        <w:rPr>
          <w:rFonts w:ascii="Calibri" w:hAnsi="Calibri" w:cs="Calibri"/>
          <w:sz w:val="22"/>
          <w:szCs w:val="22"/>
          <w:lang w:eastAsia="en-AU"/>
        </w:rPr>
        <w:t>.</w:t>
      </w:r>
    </w:p>
    <w:p w14:paraId="777F6EC0"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1974    Carlo Maria </w:t>
      </w:r>
      <w:proofErr w:type="spellStart"/>
      <w:r w:rsidRPr="008416F8">
        <w:rPr>
          <w:rFonts w:ascii="Calibri" w:hAnsi="Calibri" w:cs="Calibri"/>
          <w:sz w:val="22"/>
          <w:szCs w:val="22"/>
          <w:lang w:eastAsia="en-AU"/>
        </w:rPr>
        <w:t>Guilini</w:t>
      </w:r>
      <w:proofErr w:type="spellEnd"/>
      <w:r w:rsidRPr="008416F8">
        <w:rPr>
          <w:rFonts w:ascii="Calibri" w:hAnsi="Calibri" w:cs="Calibri"/>
          <w:sz w:val="22"/>
          <w:szCs w:val="22"/>
          <w:lang w:eastAsia="en-AU"/>
        </w:rPr>
        <w:t xml:space="preserve"> and the </w:t>
      </w:r>
      <w:smartTag w:uri="urn:schemas-microsoft-com:office:smarttags" w:element="City">
        <w:smartTag w:uri="urn:schemas-microsoft-com:office:smarttags" w:element="place">
          <w:r w:rsidRPr="008416F8">
            <w:rPr>
              <w:rFonts w:ascii="Calibri" w:hAnsi="Calibri" w:cs="Calibri"/>
              <w:sz w:val="22"/>
              <w:szCs w:val="22"/>
              <w:lang w:eastAsia="en-AU"/>
            </w:rPr>
            <w:t>Vienna</w:t>
          </w:r>
        </w:smartTag>
      </w:smartTag>
      <w:r w:rsidRPr="008416F8">
        <w:rPr>
          <w:rFonts w:ascii="Calibri" w:hAnsi="Calibri" w:cs="Calibri"/>
          <w:sz w:val="22"/>
          <w:szCs w:val="22"/>
          <w:lang w:eastAsia="en-AU"/>
        </w:rPr>
        <w:t xml:space="preserve"> Symphony Orchestra Inaugural Concerts </w:t>
      </w:r>
    </w:p>
    <w:p w14:paraId="6EC8BA09"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1974</w:t>
      </w:r>
      <w:r w:rsidRPr="008416F8">
        <w:rPr>
          <w:rFonts w:ascii="Calibri" w:hAnsi="Calibri" w:cs="Calibri"/>
          <w:sz w:val="22"/>
          <w:szCs w:val="22"/>
          <w:lang w:eastAsia="en-AU"/>
        </w:rPr>
        <w:tab/>
        <w:t>Dedication by Herbert Armstrong</w:t>
      </w:r>
    </w:p>
    <w:p w14:paraId="2595D6A5"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1975    Arthur Rubinstein "Last Recital for </w:t>
      </w:r>
      <w:smartTag w:uri="urn:schemas-microsoft-com:office:smarttags" w:element="country-region">
        <w:smartTag w:uri="urn:schemas-microsoft-com:office:smarttags" w:element="place">
          <w:r w:rsidRPr="008416F8">
            <w:rPr>
              <w:rFonts w:ascii="Calibri" w:hAnsi="Calibri" w:cs="Calibri"/>
              <w:sz w:val="22"/>
              <w:szCs w:val="22"/>
              <w:lang w:eastAsia="en-AU"/>
            </w:rPr>
            <w:t>Israel</w:t>
          </w:r>
        </w:smartTag>
      </w:smartTag>
      <w:r w:rsidRPr="008416F8">
        <w:rPr>
          <w:rFonts w:ascii="Calibri" w:hAnsi="Calibri" w:cs="Calibri"/>
          <w:sz w:val="22"/>
          <w:szCs w:val="22"/>
          <w:lang w:eastAsia="en-AU"/>
        </w:rPr>
        <w:t>" BMG Classics January</w:t>
      </w:r>
    </w:p>
    <w:p w14:paraId="005836A9"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1977    Bing Crosby 50 Years in show business March 3,</w:t>
      </w:r>
    </w:p>
    <w:p w14:paraId="5335A625"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1978    Pavarotti </w:t>
      </w:r>
    </w:p>
    <w:p w14:paraId="4C33AE7C"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1980</w:t>
      </w:r>
      <w:r w:rsidRPr="008416F8">
        <w:rPr>
          <w:rFonts w:ascii="Calibri" w:hAnsi="Calibri" w:cs="Calibri"/>
          <w:sz w:val="22"/>
          <w:szCs w:val="22"/>
          <w:lang w:eastAsia="en-AU"/>
        </w:rPr>
        <w:tab/>
        <w:t>Benny Goodman October 8</w:t>
      </w:r>
    </w:p>
    <w:p w14:paraId="75B9B97D"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1981 </w:t>
      </w:r>
      <w:r w:rsidRPr="008416F8">
        <w:rPr>
          <w:rFonts w:ascii="Calibri" w:hAnsi="Calibri" w:cs="Calibri"/>
          <w:sz w:val="22"/>
          <w:szCs w:val="22"/>
          <w:lang w:eastAsia="en-AU"/>
        </w:rPr>
        <w:tab/>
        <w:t>George Shearing: Live at the Ambassador Auditorium</w:t>
      </w:r>
    </w:p>
    <w:p w14:paraId="710DE692"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1982    Opera A La Carte, Pirates of </w:t>
      </w:r>
      <w:smartTag w:uri="urn:schemas-microsoft-com:office:smarttags" w:element="place">
        <w:r w:rsidRPr="008416F8">
          <w:rPr>
            <w:rFonts w:ascii="Calibri" w:hAnsi="Calibri" w:cs="Calibri"/>
            <w:sz w:val="22"/>
            <w:szCs w:val="22"/>
            <w:lang w:eastAsia="en-AU"/>
          </w:rPr>
          <w:t>Penzance</w:t>
        </w:r>
      </w:smartTag>
      <w:r w:rsidRPr="008416F8">
        <w:rPr>
          <w:rFonts w:ascii="Calibri" w:hAnsi="Calibri" w:cs="Calibri"/>
          <w:sz w:val="22"/>
          <w:szCs w:val="22"/>
          <w:lang w:eastAsia="en-AU"/>
        </w:rPr>
        <w:t xml:space="preserve"> May 1</w:t>
      </w:r>
    </w:p>
    <w:p w14:paraId="3D535A1D"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1982    </w:t>
      </w:r>
      <w:smartTag w:uri="urn:schemas-microsoft-com:office:smarttags" w:element="State">
        <w:smartTag w:uri="urn:schemas-microsoft-com:office:smarttags" w:element="place">
          <w:r w:rsidRPr="008416F8">
            <w:rPr>
              <w:rFonts w:ascii="Calibri" w:hAnsi="Calibri" w:cs="Calibri"/>
              <w:sz w:val="22"/>
              <w:szCs w:val="22"/>
              <w:lang w:eastAsia="en-AU"/>
            </w:rPr>
            <w:t>Berlin</w:t>
          </w:r>
        </w:smartTag>
      </w:smartTag>
      <w:r w:rsidRPr="008416F8">
        <w:rPr>
          <w:rFonts w:ascii="Calibri" w:hAnsi="Calibri" w:cs="Calibri"/>
          <w:sz w:val="22"/>
          <w:szCs w:val="22"/>
          <w:lang w:eastAsia="en-AU"/>
        </w:rPr>
        <w:t xml:space="preserve"> Philharmonic October 27, 28</w:t>
      </w:r>
    </w:p>
    <w:p w14:paraId="41B4D3BE"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1982    Vladimir Horowitz, February 28 </w:t>
      </w:r>
    </w:p>
    <w:p w14:paraId="512BE542"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1992    </w:t>
      </w:r>
      <w:proofErr w:type="spellStart"/>
      <w:r w:rsidRPr="008416F8">
        <w:rPr>
          <w:rFonts w:ascii="Calibri" w:hAnsi="Calibri" w:cs="Calibri"/>
          <w:sz w:val="22"/>
          <w:szCs w:val="22"/>
          <w:lang w:eastAsia="en-AU"/>
        </w:rPr>
        <w:t>Yo</w:t>
      </w:r>
      <w:proofErr w:type="spellEnd"/>
      <w:r w:rsidRPr="008416F8">
        <w:rPr>
          <w:rFonts w:ascii="Calibri" w:hAnsi="Calibri" w:cs="Calibri"/>
          <w:sz w:val="22"/>
          <w:szCs w:val="22"/>
          <w:lang w:eastAsia="en-AU"/>
        </w:rPr>
        <w:t xml:space="preserve"> </w:t>
      </w:r>
      <w:proofErr w:type="spellStart"/>
      <w:r w:rsidRPr="008416F8">
        <w:rPr>
          <w:rFonts w:ascii="Calibri" w:hAnsi="Calibri" w:cs="Calibri"/>
          <w:sz w:val="22"/>
          <w:szCs w:val="22"/>
          <w:lang w:eastAsia="en-AU"/>
        </w:rPr>
        <w:t>Yo</w:t>
      </w:r>
      <w:proofErr w:type="spellEnd"/>
      <w:r w:rsidRPr="008416F8">
        <w:rPr>
          <w:rFonts w:ascii="Calibri" w:hAnsi="Calibri" w:cs="Calibri"/>
          <w:sz w:val="22"/>
          <w:szCs w:val="22"/>
          <w:lang w:eastAsia="en-AU"/>
        </w:rPr>
        <w:t xml:space="preserve"> Ma</w:t>
      </w:r>
    </w:p>
    <w:p w14:paraId="1C06E886"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1994    Auditorium concert series goes dark</w:t>
      </w:r>
    </w:p>
    <w:p w14:paraId="50132476"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2004</w:t>
      </w:r>
      <w:r>
        <w:rPr>
          <w:rFonts w:ascii="Calibri" w:hAnsi="Calibri" w:cs="Calibri"/>
          <w:sz w:val="22"/>
          <w:szCs w:val="22"/>
          <w:lang w:eastAsia="en-AU"/>
        </w:rPr>
        <w:t xml:space="preserve">    </w:t>
      </w:r>
      <w:r w:rsidRPr="008416F8">
        <w:rPr>
          <w:rFonts w:ascii="Calibri" w:hAnsi="Calibri" w:cs="Calibri"/>
          <w:sz w:val="22"/>
          <w:szCs w:val="22"/>
          <w:lang w:eastAsia="en-AU"/>
        </w:rPr>
        <w:t>Purchased by Harvest Rock Church used for Services and Concerts once again</w:t>
      </w:r>
    </w:p>
    <w:p w14:paraId="096A9D29"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p>
    <w:p w14:paraId="5A1BDCA6" w14:textId="77777777" w:rsidR="00AA7BBA" w:rsidRPr="008416F8" w:rsidRDefault="00AA7BBA" w:rsidP="00AA7BBA">
      <w:pPr>
        <w:autoSpaceDE w:val="0"/>
        <w:autoSpaceDN w:val="0"/>
        <w:adjustRightInd w:val="0"/>
        <w:spacing w:after="60" w:line="240" w:lineRule="atLeast"/>
        <w:rPr>
          <w:rFonts w:ascii="Calibri" w:hAnsi="Calibri" w:cs="Calibri"/>
          <w:b/>
          <w:sz w:val="22"/>
          <w:szCs w:val="22"/>
          <w:lang w:eastAsia="en-AU"/>
        </w:rPr>
      </w:pPr>
      <w:r w:rsidRPr="008416F8">
        <w:rPr>
          <w:rFonts w:ascii="Calibri" w:hAnsi="Calibri" w:cs="Calibri"/>
          <w:b/>
          <w:sz w:val="22"/>
          <w:szCs w:val="22"/>
          <w:lang w:eastAsia="en-AU"/>
        </w:rPr>
        <w:t>Staff</w:t>
      </w:r>
    </w:p>
    <w:p w14:paraId="79ECB354"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1974-87</w:t>
      </w:r>
      <w:r>
        <w:rPr>
          <w:rFonts w:ascii="Calibri" w:hAnsi="Calibri" w:cs="Calibri"/>
          <w:sz w:val="22"/>
          <w:szCs w:val="22"/>
          <w:lang w:eastAsia="en-AU"/>
        </w:rPr>
        <w:t xml:space="preserve">   </w:t>
      </w:r>
      <w:r w:rsidRPr="008416F8">
        <w:rPr>
          <w:rFonts w:ascii="Calibri" w:hAnsi="Calibri" w:cs="Calibri"/>
          <w:sz w:val="22"/>
          <w:szCs w:val="22"/>
          <w:lang w:eastAsia="en-AU"/>
        </w:rPr>
        <w:t xml:space="preserve"> Ellis </w:t>
      </w:r>
      <w:proofErr w:type="spellStart"/>
      <w:r w:rsidRPr="008416F8">
        <w:rPr>
          <w:rFonts w:ascii="Calibri" w:hAnsi="Calibri" w:cs="Calibri"/>
          <w:sz w:val="22"/>
          <w:szCs w:val="22"/>
          <w:lang w:eastAsia="en-AU"/>
        </w:rPr>
        <w:t>LaRavia</w:t>
      </w:r>
      <w:proofErr w:type="spellEnd"/>
      <w:r w:rsidRPr="008416F8">
        <w:rPr>
          <w:rFonts w:ascii="Calibri" w:hAnsi="Calibri" w:cs="Calibri"/>
          <w:sz w:val="22"/>
          <w:szCs w:val="22"/>
          <w:lang w:eastAsia="en-AU"/>
        </w:rPr>
        <w:t xml:space="preserve"> Ambassador Auditorium Director, 1974-87 Roman Borek Ambassador Auditorium House Manager Kevin Gardner Stage Manager, John </w:t>
      </w:r>
      <w:proofErr w:type="spellStart"/>
      <w:r w:rsidRPr="008416F8">
        <w:rPr>
          <w:rFonts w:ascii="Calibri" w:hAnsi="Calibri" w:cs="Calibri"/>
          <w:sz w:val="22"/>
          <w:szCs w:val="22"/>
          <w:lang w:eastAsia="en-AU"/>
        </w:rPr>
        <w:t>Prohs</w:t>
      </w:r>
      <w:proofErr w:type="spellEnd"/>
      <w:r w:rsidRPr="008416F8">
        <w:rPr>
          <w:rFonts w:ascii="Calibri" w:hAnsi="Calibri" w:cs="Calibri"/>
          <w:sz w:val="22"/>
          <w:szCs w:val="22"/>
          <w:lang w:eastAsia="en-AU"/>
        </w:rPr>
        <w:t xml:space="preserve"> Technical Supervisor, John Hughes House Electrician, Tom </w:t>
      </w:r>
      <w:proofErr w:type="spellStart"/>
      <w:r w:rsidRPr="008416F8">
        <w:rPr>
          <w:rFonts w:ascii="Calibri" w:hAnsi="Calibri" w:cs="Calibri"/>
          <w:sz w:val="22"/>
          <w:szCs w:val="22"/>
          <w:lang w:eastAsia="en-AU"/>
        </w:rPr>
        <w:t>Maydeck</w:t>
      </w:r>
      <w:proofErr w:type="spellEnd"/>
      <w:r w:rsidRPr="008416F8">
        <w:rPr>
          <w:rFonts w:ascii="Calibri" w:hAnsi="Calibri" w:cs="Calibri"/>
          <w:sz w:val="22"/>
          <w:szCs w:val="22"/>
          <w:lang w:eastAsia="en-AU"/>
        </w:rPr>
        <w:t xml:space="preserve"> Sound; </w:t>
      </w:r>
      <w:proofErr w:type="spellStart"/>
      <w:r w:rsidRPr="008416F8">
        <w:rPr>
          <w:rFonts w:ascii="Calibri" w:hAnsi="Calibri" w:cs="Calibri"/>
          <w:sz w:val="22"/>
          <w:szCs w:val="22"/>
          <w:lang w:eastAsia="en-AU"/>
        </w:rPr>
        <w:t>Trale</w:t>
      </w:r>
      <w:proofErr w:type="spellEnd"/>
      <w:r w:rsidRPr="008416F8">
        <w:rPr>
          <w:rFonts w:ascii="Calibri" w:hAnsi="Calibri" w:cs="Calibri"/>
          <w:sz w:val="22"/>
          <w:szCs w:val="22"/>
          <w:lang w:eastAsia="en-AU"/>
        </w:rPr>
        <w:t xml:space="preserve"> </w:t>
      </w:r>
      <w:proofErr w:type="spellStart"/>
      <w:r w:rsidRPr="008416F8">
        <w:rPr>
          <w:rFonts w:ascii="Calibri" w:hAnsi="Calibri" w:cs="Calibri"/>
          <w:sz w:val="22"/>
          <w:szCs w:val="22"/>
          <w:lang w:eastAsia="en-AU"/>
        </w:rPr>
        <w:t>Sotebier</w:t>
      </w:r>
      <w:proofErr w:type="spellEnd"/>
      <w:r w:rsidRPr="008416F8">
        <w:rPr>
          <w:rFonts w:ascii="Calibri" w:hAnsi="Calibri" w:cs="Calibri"/>
          <w:sz w:val="22"/>
          <w:szCs w:val="22"/>
          <w:lang w:eastAsia="en-AU"/>
        </w:rPr>
        <w:t xml:space="preserve"> House Nurse, Timothy Morgan Public Safety Supervisor, Wayne Abraham, Raymond Epperson &amp; Charles Singleton Staff Co-ordinators; Ed </w:t>
      </w:r>
      <w:proofErr w:type="spellStart"/>
      <w:r w:rsidRPr="008416F8">
        <w:rPr>
          <w:rFonts w:ascii="Calibri" w:hAnsi="Calibri" w:cs="Calibri"/>
          <w:sz w:val="22"/>
          <w:szCs w:val="22"/>
          <w:lang w:eastAsia="en-AU"/>
        </w:rPr>
        <w:t>Stonick</w:t>
      </w:r>
      <w:proofErr w:type="spellEnd"/>
      <w:r w:rsidRPr="008416F8">
        <w:rPr>
          <w:rFonts w:ascii="Calibri" w:hAnsi="Calibri" w:cs="Calibri"/>
          <w:sz w:val="22"/>
          <w:szCs w:val="22"/>
          <w:lang w:eastAsia="en-AU"/>
        </w:rPr>
        <w:t xml:space="preserve"> Ticket Office; Willie Edwards, Tina Dennis &amp; Rose, Custodial; Kerry McNair, Diane Bailey, Matthew Morgan, Mike Rasmussen</w:t>
      </w:r>
      <w:r>
        <w:rPr>
          <w:rFonts w:ascii="Calibri" w:hAnsi="Calibri" w:cs="Calibri"/>
          <w:sz w:val="22"/>
          <w:szCs w:val="22"/>
          <w:lang w:eastAsia="en-AU"/>
        </w:rPr>
        <w:t>.</w:t>
      </w:r>
    </w:p>
    <w:p w14:paraId="08A8945B"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p>
    <w:p w14:paraId="46501DD5" w14:textId="77777777" w:rsidR="00AA7BBA" w:rsidRPr="008416F8" w:rsidRDefault="00AA7BBA" w:rsidP="00AA7BBA">
      <w:pPr>
        <w:autoSpaceDE w:val="0"/>
        <w:autoSpaceDN w:val="0"/>
        <w:adjustRightInd w:val="0"/>
        <w:spacing w:after="60" w:line="240" w:lineRule="atLeast"/>
        <w:rPr>
          <w:rFonts w:ascii="Calibri" w:hAnsi="Calibri" w:cs="Calibri"/>
          <w:b/>
          <w:sz w:val="22"/>
          <w:szCs w:val="22"/>
          <w:lang w:eastAsia="en-AU"/>
        </w:rPr>
      </w:pPr>
      <w:r w:rsidRPr="008416F8">
        <w:rPr>
          <w:rFonts w:ascii="Calibri" w:hAnsi="Calibri" w:cs="Calibri"/>
          <w:b/>
          <w:sz w:val="22"/>
          <w:szCs w:val="22"/>
          <w:lang w:eastAsia="en-AU"/>
        </w:rPr>
        <w:t>Student Staff</w:t>
      </w:r>
    </w:p>
    <w:p w14:paraId="0A9545C1"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(HU) Head Usher (TS) Tickets Supervisor (P) Parking (R) Refreshments (BR) Bar Reception Coordinator</w:t>
      </w:r>
    </w:p>
    <w:p w14:paraId="1BA1BAA2"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1979-80</w:t>
      </w:r>
      <w:r>
        <w:rPr>
          <w:rFonts w:ascii="Calibri" w:hAnsi="Calibri" w:cs="Calibri"/>
          <w:sz w:val="22"/>
          <w:szCs w:val="22"/>
          <w:lang w:eastAsia="en-AU"/>
        </w:rPr>
        <w:t xml:space="preserve">    </w:t>
      </w:r>
      <w:r w:rsidRPr="008416F8">
        <w:rPr>
          <w:rFonts w:ascii="Calibri" w:hAnsi="Calibri" w:cs="Calibri"/>
          <w:sz w:val="22"/>
          <w:szCs w:val="22"/>
          <w:lang w:eastAsia="en-AU"/>
        </w:rPr>
        <w:t xml:space="preserve">Randy </w:t>
      </w:r>
      <w:proofErr w:type="spellStart"/>
      <w:r w:rsidRPr="008416F8">
        <w:rPr>
          <w:rFonts w:ascii="Calibri" w:hAnsi="Calibri" w:cs="Calibri"/>
          <w:sz w:val="22"/>
          <w:szCs w:val="22"/>
          <w:lang w:eastAsia="en-AU"/>
        </w:rPr>
        <w:t>Redell</w:t>
      </w:r>
      <w:proofErr w:type="spellEnd"/>
      <w:r w:rsidRPr="008416F8">
        <w:rPr>
          <w:rFonts w:ascii="Calibri" w:hAnsi="Calibri" w:cs="Calibri"/>
          <w:sz w:val="22"/>
          <w:szCs w:val="22"/>
          <w:lang w:eastAsia="en-AU"/>
        </w:rPr>
        <w:t xml:space="preserve"> (HU) Choo Sian Ong (TS)  </w:t>
      </w:r>
    </w:p>
    <w:p w14:paraId="26819133"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1980-81</w:t>
      </w:r>
      <w:r>
        <w:rPr>
          <w:rFonts w:ascii="Calibri" w:hAnsi="Calibri" w:cs="Calibri"/>
          <w:sz w:val="22"/>
          <w:szCs w:val="22"/>
          <w:lang w:eastAsia="en-AU"/>
        </w:rPr>
        <w:t xml:space="preserve">   </w:t>
      </w:r>
      <w:r w:rsidRPr="008416F8">
        <w:rPr>
          <w:rFonts w:ascii="Calibri" w:hAnsi="Calibri" w:cs="Calibri"/>
          <w:sz w:val="22"/>
          <w:szCs w:val="22"/>
          <w:lang w:eastAsia="en-AU"/>
        </w:rPr>
        <w:t xml:space="preserve"> David Mosby (HU) John Andrews (TS) James </w:t>
      </w:r>
      <w:proofErr w:type="spellStart"/>
      <w:r w:rsidRPr="008416F8">
        <w:rPr>
          <w:rFonts w:ascii="Calibri" w:hAnsi="Calibri" w:cs="Calibri"/>
          <w:sz w:val="22"/>
          <w:szCs w:val="22"/>
          <w:lang w:eastAsia="en-AU"/>
        </w:rPr>
        <w:t>Hirstay</w:t>
      </w:r>
      <w:proofErr w:type="spellEnd"/>
      <w:r w:rsidRPr="008416F8">
        <w:rPr>
          <w:rFonts w:ascii="Calibri" w:hAnsi="Calibri" w:cs="Calibri"/>
          <w:sz w:val="22"/>
          <w:szCs w:val="22"/>
          <w:lang w:eastAsia="en-AU"/>
        </w:rPr>
        <w:t xml:space="preserve"> &amp; Craig Minke (P) Gary Childers (R) Nathan Naquin (BR) </w:t>
      </w:r>
    </w:p>
    <w:p w14:paraId="53AC1BC8"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1981    John Andrews (HU) Bruce </w:t>
      </w:r>
      <w:proofErr w:type="spellStart"/>
      <w:r w:rsidRPr="008416F8">
        <w:rPr>
          <w:rFonts w:ascii="Calibri" w:hAnsi="Calibri" w:cs="Calibri"/>
          <w:sz w:val="22"/>
          <w:szCs w:val="22"/>
          <w:lang w:eastAsia="en-AU"/>
        </w:rPr>
        <w:t>Dague</w:t>
      </w:r>
      <w:proofErr w:type="spellEnd"/>
      <w:r w:rsidRPr="008416F8">
        <w:rPr>
          <w:rFonts w:ascii="Calibri" w:hAnsi="Calibri" w:cs="Calibri"/>
          <w:sz w:val="22"/>
          <w:szCs w:val="22"/>
          <w:lang w:eastAsia="en-AU"/>
        </w:rPr>
        <w:t xml:space="preserve"> (TS)</w:t>
      </w:r>
    </w:p>
    <w:p w14:paraId="0CB2A1B9"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1982    Phillip Hopwood (HU)</w:t>
      </w:r>
    </w:p>
    <w:p w14:paraId="3BF2F66C"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1982    Paul Brown (HU)</w:t>
      </w:r>
    </w:p>
    <w:p w14:paraId="72E45A42"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 xml:space="preserve">1984    Gary Campbell (HU) </w:t>
      </w:r>
    </w:p>
    <w:p w14:paraId="3D678BB0"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p>
    <w:p w14:paraId="4866C690" w14:textId="77777777" w:rsidR="00AA7BBA" w:rsidRPr="008416F8" w:rsidRDefault="00AA7BBA" w:rsidP="00AA7BBA">
      <w:pPr>
        <w:autoSpaceDE w:val="0"/>
        <w:autoSpaceDN w:val="0"/>
        <w:adjustRightInd w:val="0"/>
        <w:spacing w:after="60" w:line="240" w:lineRule="atLeast"/>
        <w:rPr>
          <w:rFonts w:ascii="Calibri" w:hAnsi="Calibri" w:cs="Calibri"/>
          <w:b/>
          <w:sz w:val="22"/>
          <w:szCs w:val="22"/>
          <w:lang w:eastAsia="en-AU"/>
        </w:rPr>
      </w:pPr>
      <w:r w:rsidRPr="008416F8">
        <w:rPr>
          <w:rFonts w:ascii="Calibri" w:hAnsi="Calibri" w:cs="Calibri"/>
          <w:b/>
          <w:sz w:val="22"/>
          <w:szCs w:val="22"/>
          <w:lang w:eastAsia="en-AU"/>
        </w:rPr>
        <w:t>Voluntary Staff</w:t>
      </w:r>
    </w:p>
    <w:p w14:paraId="29DC642C"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(Particularly for Sabbath Duty)</w:t>
      </w:r>
    </w:p>
    <w:p w14:paraId="06FBA801" w14:textId="77777777" w:rsidR="00AA7BBA" w:rsidRPr="008416F8" w:rsidRDefault="00AA7BBA" w:rsidP="00AA7BBA">
      <w:pPr>
        <w:autoSpaceDE w:val="0"/>
        <w:autoSpaceDN w:val="0"/>
        <w:adjustRightInd w:val="0"/>
        <w:spacing w:after="60" w:line="240" w:lineRule="atLeast"/>
        <w:rPr>
          <w:rFonts w:ascii="Calibri" w:hAnsi="Calibri" w:cs="Calibri"/>
          <w:sz w:val="22"/>
          <w:szCs w:val="22"/>
          <w:lang w:eastAsia="en-AU"/>
        </w:rPr>
      </w:pPr>
      <w:r w:rsidRPr="008416F8">
        <w:rPr>
          <w:rFonts w:ascii="Calibri" w:hAnsi="Calibri" w:cs="Calibri"/>
          <w:sz w:val="22"/>
          <w:szCs w:val="22"/>
          <w:lang w:eastAsia="en-AU"/>
        </w:rPr>
        <w:t>Janet Young</w:t>
      </w:r>
    </w:p>
    <w:p w14:paraId="7F68F4CB" w14:textId="77777777" w:rsidR="00AA7BBA" w:rsidRPr="008416F8" w:rsidRDefault="00AA7BBA" w:rsidP="00AA7BBA">
      <w:pPr>
        <w:spacing w:after="60" w:line="240" w:lineRule="atLeast"/>
        <w:ind w:left="15"/>
        <w:rPr>
          <w:rFonts w:ascii="Calibri" w:hAnsi="Calibri" w:cs="Calibri"/>
          <w:color w:val="000000"/>
          <w:sz w:val="22"/>
          <w:szCs w:val="22"/>
        </w:rPr>
      </w:pPr>
    </w:p>
    <w:p w14:paraId="7884060E" w14:textId="77777777" w:rsidR="00AA7BBA" w:rsidRPr="008416F8" w:rsidRDefault="00AA7BBA" w:rsidP="00AA7BBA">
      <w:pPr>
        <w:spacing w:after="60" w:line="240" w:lineRule="atLeast"/>
        <w:ind w:left="15"/>
        <w:rPr>
          <w:rFonts w:ascii="Calibri" w:hAnsi="Calibri" w:cs="Calibri"/>
          <w:color w:val="000000"/>
          <w:sz w:val="22"/>
          <w:szCs w:val="22"/>
        </w:rPr>
      </w:pPr>
    </w:p>
    <w:p w14:paraId="7BE94018" w14:textId="77777777" w:rsidR="00AA7BBA" w:rsidRPr="008416F8" w:rsidRDefault="00AA7BBA" w:rsidP="00AA7BBA">
      <w:pPr>
        <w:spacing w:after="60" w:line="240" w:lineRule="atLeast"/>
        <w:rPr>
          <w:rFonts w:ascii="Calibri" w:hAnsi="Calibri" w:cs="Calibri"/>
          <w:color w:val="000000"/>
          <w:sz w:val="18"/>
          <w:szCs w:val="18"/>
        </w:rPr>
      </w:pPr>
      <w:r w:rsidRPr="008416F8">
        <w:rPr>
          <w:rFonts w:ascii="Calibri" w:hAnsi="Calibri" w:cs="Calibri"/>
          <w:color w:val="000000"/>
          <w:sz w:val="18"/>
          <w:szCs w:val="18"/>
        </w:rPr>
        <w:br w:type="page"/>
      </w:r>
    </w:p>
    <w:p w14:paraId="2170526B" w14:textId="26BBE1F2" w:rsidR="00AA7BBA" w:rsidRPr="00AA7BBA" w:rsidRDefault="00AA7BBA" w:rsidP="00AA7BBA">
      <w:pPr>
        <w:spacing w:after="60" w:line="240" w:lineRule="atLeast"/>
        <w:jc w:val="center"/>
        <w:rPr>
          <w:rFonts w:ascii="Calibri" w:hAnsi="Calibri" w:cs="Calibri"/>
          <w:color w:val="000000"/>
          <w:sz w:val="22"/>
          <w:szCs w:val="22"/>
        </w:rPr>
      </w:pPr>
      <w:r w:rsidRPr="00AA7BBA">
        <w:rPr>
          <w:rFonts w:ascii="Calibri" w:hAnsi="Calibri" w:cs="Calibri"/>
          <w:b/>
          <w:color w:val="000000"/>
          <w:sz w:val="44"/>
          <w:szCs w:val="44"/>
        </w:rPr>
        <w:lastRenderedPageBreak/>
        <w:t>List of Early Ambassador College Graduates</w:t>
      </w:r>
    </w:p>
    <w:p w14:paraId="6D16A657" w14:textId="77777777" w:rsidR="00AA7BBA" w:rsidRPr="008416F8" w:rsidRDefault="00AA7BBA" w:rsidP="00AA7BBA">
      <w:pPr>
        <w:spacing w:after="60" w:line="240" w:lineRule="atLeast"/>
        <w:rPr>
          <w:rFonts w:ascii="Calibri" w:hAnsi="Calibri" w:cs="Calibri"/>
          <w:color w:val="000000"/>
          <w:sz w:val="18"/>
          <w:szCs w:val="18"/>
        </w:rPr>
      </w:pPr>
    </w:p>
    <w:p w14:paraId="18F83EC9" w14:textId="77777777" w:rsidR="00AA7BBA" w:rsidRPr="00EB5A71" w:rsidRDefault="00AA7BBA" w:rsidP="00AA7BBA">
      <w:pPr>
        <w:spacing w:after="60" w:line="240" w:lineRule="atLeast"/>
        <w:jc w:val="center"/>
        <w:rPr>
          <w:rFonts w:ascii="Calibri" w:hAnsi="Calibri" w:cs="Calibri"/>
          <w:b/>
          <w:color w:val="000000"/>
          <w:sz w:val="18"/>
          <w:szCs w:val="18"/>
        </w:rPr>
      </w:pPr>
      <w:r w:rsidRPr="00EB5A71">
        <w:rPr>
          <w:rFonts w:ascii="Calibri" w:hAnsi="Calibri" w:cs="Calibri"/>
          <w:b/>
          <w:i/>
        </w:rPr>
        <w:t>The Journal: News of the Churches of God</w:t>
      </w:r>
      <w:r w:rsidRPr="00EB5A71">
        <w:rPr>
          <w:rFonts w:ascii="Calibri" w:hAnsi="Calibri" w:cs="Calibri"/>
          <w:b/>
        </w:rPr>
        <w:t xml:space="preserve">, Issue No. 195, 31 </w:t>
      </w:r>
      <w:proofErr w:type="gramStart"/>
      <w:r w:rsidRPr="00EB5A71">
        <w:rPr>
          <w:rFonts w:ascii="Calibri" w:hAnsi="Calibri" w:cs="Calibri"/>
          <w:b/>
        </w:rPr>
        <w:t>May,</w:t>
      </w:r>
      <w:proofErr w:type="gramEnd"/>
      <w:r w:rsidRPr="00EB5A71">
        <w:rPr>
          <w:rFonts w:ascii="Calibri" w:hAnsi="Calibri" w:cs="Calibri"/>
          <w:b/>
        </w:rPr>
        <w:t xml:space="preserve"> 2017</w:t>
      </w:r>
    </w:p>
    <w:p w14:paraId="068D5D25" w14:textId="77777777" w:rsidR="00AA7BBA" w:rsidRPr="008416F8" w:rsidRDefault="00AA7BBA" w:rsidP="00AA7BBA">
      <w:pPr>
        <w:spacing w:after="60" w:line="240" w:lineRule="atLeast"/>
        <w:rPr>
          <w:rFonts w:ascii="Calibri" w:hAnsi="Calibri" w:cs="Calibri"/>
          <w:color w:val="000000"/>
          <w:sz w:val="22"/>
          <w:szCs w:val="22"/>
        </w:rPr>
      </w:pPr>
    </w:p>
    <w:p w14:paraId="783B09CA"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By the end of its 50 years of operation, Ambassador College (in 1994 accredited and renamed Ambassador University) had enrolled 14,732 students on three campuses: in Pasad</w:t>
      </w:r>
      <w:bookmarkStart w:id="0" w:name="_GoBack"/>
      <w:bookmarkEnd w:id="0"/>
      <w:r w:rsidRPr="008416F8">
        <w:rPr>
          <w:rFonts w:ascii="Calibri" w:hAnsi="Calibri" w:cs="Calibri"/>
          <w:sz w:val="22"/>
          <w:szCs w:val="22"/>
        </w:rPr>
        <w:t>ena, Calif., Bricket Wood, England, and Big Sandy, Texas.</w:t>
      </w:r>
    </w:p>
    <w:p w14:paraId="0BF370D0"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Following is a list of some early AC graduates. A version of this list appeared May 22, 1978, in The Worldwide News (WN), originally published by the Worldwide Church of God from 1973 to 1978.</w:t>
      </w:r>
    </w:p>
    <w:p w14:paraId="153B9ABB" w14:textId="77777777" w:rsidR="00AA7BBA"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(WCG pastor general Herbert Armstrong in 1978 ended the WN after its original five years of publication under editor John Robinson and started it back up a short time later with mostly different staff members under Dexter Faulkner.)</w:t>
      </w:r>
    </w:p>
    <w:p w14:paraId="2AABB022"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p>
    <w:p w14:paraId="1790C4AC"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b/>
          <w:bCs/>
          <w:sz w:val="22"/>
          <w:szCs w:val="22"/>
        </w:rPr>
      </w:pPr>
      <w:r w:rsidRPr="008416F8">
        <w:rPr>
          <w:rFonts w:ascii="Calibri" w:hAnsi="Calibri" w:cs="Calibri"/>
          <w:b/>
          <w:bCs/>
          <w:sz w:val="22"/>
          <w:szCs w:val="22"/>
        </w:rPr>
        <w:t>Pasadena campus</w:t>
      </w:r>
    </w:p>
    <w:p w14:paraId="27D5B66E"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1951: Herman Hoeh, Betty Bates Michel.</w:t>
      </w:r>
    </w:p>
    <w:p w14:paraId="4CC4596D"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1952: Richard Armstrong, Raymond Cole, Roderick Meredith.</w:t>
      </w:r>
    </w:p>
    <w:p w14:paraId="23A77EAB"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1953: Kenneth Herrmann, Marion McNair, Raymond McNair, Gene Michel.</w:t>
      </w:r>
    </w:p>
    <w:p w14:paraId="6BB33851"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1954: Dean Blackwell, Wayne Cole, Burk McNair, George Meeker Jr., Charlene Glover Smith, Norman Smith, Paul Smith.</w:t>
      </w:r>
    </w:p>
    <w:p w14:paraId="55845F3B"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 xml:space="preserve">1955: Mary Jo Burrow Dennis, Jimmy </w:t>
      </w:r>
      <w:proofErr w:type="spellStart"/>
      <w:r w:rsidRPr="008416F8">
        <w:rPr>
          <w:rFonts w:ascii="Calibri" w:hAnsi="Calibri" w:cs="Calibri"/>
          <w:sz w:val="22"/>
          <w:szCs w:val="22"/>
        </w:rPr>
        <w:t>Friddle</w:t>
      </w:r>
      <w:proofErr w:type="spellEnd"/>
      <w:r w:rsidRPr="008416F8">
        <w:rPr>
          <w:rFonts w:ascii="Calibri" w:hAnsi="Calibri" w:cs="Calibri"/>
          <w:sz w:val="22"/>
          <w:szCs w:val="22"/>
        </w:rPr>
        <w:t xml:space="preserve"> Jr., David Jon Hill, Isabell Kunkel Hoeh, Frank J. </w:t>
      </w:r>
      <w:proofErr w:type="spellStart"/>
      <w:r w:rsidRPr="008416F8">
        <w:rPr>
          <w:rFonts w:ascii="Calibri" w:hAnsi="Calibri" w:cs="Calibri"/>
          <w:sz w:val="22"/>
          <w:szCs w:val="22"/>
        </w:rPr>
        <w:t>Longuskie</w:t>
      </w:r>
      <w:proofErr w:type="spellEnd"/>
      <w:r w:rsidRPr="008416F8">
        <w:rPr>
          <w:rFonts w:ascii="Calibri" w:hAnsi="Calibri" w:cs="Calibri"/>
          <w:sz w:val="22"/>
          <w:szCs w:val="22"/>
        </w:rPr>
        <w:t xml:space="preserve"> Jr., Elva Russell </w:t>
      </w:r>
      <w:proofErr w:type="spellStart"/>
      <w:r w:rsidRPr="008416F8">
        <w:rPr>
          <w:rFonts w:ascii="Calibri" w:hAnsi="Calibri" w:cs="Calibri"/>
          <w:sz w:val="22"/>
          <w:szCs w:val="22"/>
        </w:rPr>
        <w:t>Sedliacik</w:t>
      </w:r>
      <w:proofErr w:type="spellEnd"/>
      <w:r w:rsidRPr="008416F8">
        <w:rPr>
          <w:rFonts w:ascii="Calibri" w:hAnsi="Calibri" w:cs="Calibri"/>
          <w:sz w:val="22"/>
          <w:szCs w:val="22"/>
        </w:rPr>
        <w:t>.</w:t>
      </w:r>
    </w:p>
    <w:p w14:paraId="5246322D"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1956: Garner Ted Armstrong, Jo Ann Felt Dorothy, Bob Seelig, Gerald Waterhouse.</w:t>
      </w:r>
    </w:p>
    <w:p w14:paraId="69FFB6B8"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 xml:space="preserve">1957: Cecil Battles, Robert </w:t>
      </w:r>
      <w:proofErr w:type="spellStart"/>
      <w:r w:rsidRPr="008416F8">
        <w:rPr>
          <w:rFonts w:ascii="Calibri" w:hAnsi="Calibri" w:cs="Calibri"/>
          <w:sz w:val="22"/>
          <w:szCs w:val="22"/>
        </w:rPr>
        <w:t>Boraker</w:t>
      </w:r>
      <w:proofErr w:type="spellEnd"/>
      <w:r w:rsidRPr="008416F8">
        <w:rPr>
          <w:rFonts w:ascii="Calibri" w:hAnsi="Calibri" w:cs="Calibri"/>
          <w:sz w:val="22"/>
          <w:szCs w:val="22"/>
        </w:rPr>
        <w:t xml:space="preserve">, Lawson Briggs, Jr., Bill Glover, </w:t>
      </w:r>
      <w:proofErr w:type="spellStart"/>
      <w:r w:rsidRPr="008416F8">
        <w:rPr>
          <w:rFonts w:ascii="Calibri" w:hAnsi="Calibri" w:cs="Calibri"/>
          <w:sz w:val="22"/>
          <w:szCs w:val="22"/>
        </w:rPr>
        <w:t>Bernell</w:t>
      </w:r>
      <w:proofErr w:type="spellEnd"/>
      <w:r w:rsidRPr="008416F8">
        <w:rPr>
          <w:rFonts w:ascii="Calibri" w:hAnsi="Calibri" w:cs="Calibri"/>
          <w:sz w:val="22"/>
          <w:szCs w:val="22"/>
        </w:rPr>
        <w:t xml:space="preserve"> Michel, </w:t>
      </w:r>
      <w:proofErr w:type="spellStart"/>
      <w:r w:rsidRPr="008416F8">
        <w:rPr>
          <w:rFonts w:ascii="Calibri" w:hAnsi="Calibri" w:cs="Calibri"/>
          <w:sz w:val="22"/>
          <w:szCs w:val="22"/>
        </w:rPr>
        <w:t>Kemmer</w:t>
      </w:r>
      <w:proofErr w:type="spellEnd"/>
      <w:r w:rsidRPr="008416F8">
        <w:rPr>
          <w:rFonts w:ascii="Calibri" w:hAnsi="Calibri" w:cs="Calibri"/>
          <w:sz w:val="22"/>
          <w:szCs w:val="22"/>
        </w:rPr>
        <w:t xml:space="preserve"> </w:t>
      </w:r>
      <w:proofErr w:type="spellStart"/>
      <w:r w:rsidRPr="008416F8">
        <w:rPr>
          <w:rFonts w:ascii="Calibri" w:hAnsi="Calibri" w:cs="Calibri"/>
          <w:sz w:val="22"/>
          <w:szCs w:val="22"/>
        </w:rPr>
        <w:t>Pfund</w:t>
      </w:r>
      <w:proofErr w:type="spellEnd"/>
      <w:r w:rsidRPr="008416F8">
        <w:rPr>
          <w:rFonts w:ascii="Calibri" w:hAnsi="Calibri" w:cs="Calibri"/>
          <w:sz w:val="22"/>
          <w:szCs w:val="22"/>
        </w:rPr>
        <w:t>, Carlton Smith, Beverly Battles Swisher, Kenneth Swisher.</w:t>
      </w:r>
    </w:p>
    <w:p w14:paraId="1211B0E6"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 xml:space="preserve">1958: John Bald, Ronald Chandler, Bryce Clark, Charles Dorothy, Allen </w:t>
      </w:r>
      <w:proofErr w:type="spellStart"/>
      <w:r w:rsidRPr="008416F8">
        <w:rPr>
          <w:rFonts w:ascii="Calibri" w:hAnsi="Calibri" w:cs="Calibri"/>
          <w:sz w:val="22"/>
          <w:szCs w:val="22"/>
        </w:rPr>
        <w:t>Manteufel</w:t>
      </w:r>
      <w:proofErr w:type="spellEnd"/>
      <w:r w:rsidRPr="008416F8">
        <w:rPr>
          <w:rFonts w:ascii="Calibri" w:hAnsi="Calibri" w:cs="Calibri"/>
          <w:sz w:val="22"/>
          <w:szCs w:val="22"/>
        </w:rPr>
        <w:t xml:space="preserve">, Ernest Martin, Hugh </w:t>
      </w:r>
      <w:proofErr w:type="spellStart"/>
      <w:r w:rsidRPr="008416F8">
        <w:rPr>
          <w:rFonts w:ascii="Calibri" w:hAnsi="Calibri" w:cs="Calibri"/>
          <w:sz w:val="22"/>
          <w:szCs w:val="22"/>
        </w:rPr>
        <w:t>Mauck</w:t>
      </w:r>
      <w:proofErr w:type="spellEnd"/>
      <w:r w:rsidRPr="008416F8">
        <w:rPr>
          <w:rFonts w:ascii="Calibri" w:hAnsi="Calibri" w:cs="Calibri"/>
          <w:sz w:val="22"/>
          <w:szCs w:val="22"/>
        </w:rPr>
        <w:t xml:space="preserve">, Dennis Prather, J.W. Robinson, Gary </w:t>
      </w:r>
      <w:proofErr w:type="spellStart"/>
      <w:r w:rsidRPr="008416F8">
        <w:rPr>
          <w:rFonts w:ascii="Calibri" w:hAnsi="Calibri" w:cs="Calibri"/>
          <w:sz w:val="22"/>
          <w:szCs w:val="22"/>
        </w:rPr>
        <w:t>Sefcak</w:t>
      </w:r>
      <w:proofErr w:type="spellEnd"/>
      <w:r w:rsidRPr="008416F8">
        <w:rPr>
          <w:rFonts w:ascii="Calibri" w:hAnsi="Calibri" w:cs="Calibri"/>
          <w:sz w:val="22"/>
          <w:szCs w:val="22"/>
        </w:rPr>
        <w:t>, Donald Wofford.</w:t>
      </w:r>
    </w:p>
    <w:p w14:paraId="4BBC2B4A"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 xml:space="preserve">1959: David </w:t>
      </w:r>
      <w:proofErr w:type="spellStart"/>
      <w:r w:rsidRPr="008416F8">
        <w:rPr>
          <w:rFonts w:ascii="Calibri" w:hAnsi="Calibri" w:cs="Calibri"/>
          <w:sz w:val="22"/>
          <w:szCs w:val="22"/>
        </w:rPr>
        <w:t>Antion</w:t>
      </w:r>
      <w:proofErr w:type="spellEnd"/>
      <w:r w:rsidRPr="008416F8">
        <w:rPr>
          <w:rFonts w:ascii="Calibri" w:hAnsi="Calibri" w:cs="Calibri"/>
          <w:sz w:val="22"/>
          <w:szCs w:val="22"/>
        </w:rPr>
        <w:t xml:space="preserve">, Shirley Nash </w:t>
      </w:r>
      <w:proofErr w:type="spellStart"/>
      <w:r w:rsidRPr="008416F8">
        <w:rPr>
          <w:rFonts w:ascii="Calibri" w:hAnsi="Calibri" w:cs="Calibri"/>
          <w:sz w:val="22"/>
          <w:szCs w:val="22"/>
        </w:rPr>
        <w:t>Apartian</w:t>
      </w:r>
      <w:proofErr w:type="spellEnd"/>
      <w:r w:rsidRPr="008416F8">
        <w:rPr>
          <w:rFonts w:ascii="Calibri" w:hAnsi="Calibri" w:cs="Calibri"/>
          <w:sz w:val="22"/>
          <w:szCs w:val="22"/>
        </w:rPr>
        <w:t xml:space="preserve">, Charles Braden, Jessie Emmett, Clara Willingham Fischer, Roger Foster, Natalie Pyle Hammer, Robert Hoops, Norman Dennis Kelly, </w:t>
      </w:r>
      <w:proofErr w:type="spellStart"/>
      <w:r w:rsidRPr="008416F8">
        <w:rPr>
          <w:rFonts w:ascii="Calibri" w:hAnsi="Calibri" w:cs="Calibri"/>
          <w:sz w:val="22"/>
          <w:szCs w:val="22"/>
        </w:rPr>
        <w:t>Norva</w:t>
      </w:r>
      <w:proofErr w:type="spellEnd"/>
      <w:r w:rsidRPr="008416F8">
        <w:rPr>
          <w:rFonts w:ascii="Calibri" w:hAnsi="Calibri" w:cs="Calibri"/>
          <w:sz w:val="22"/>
          <w:szCs w:val="22"/>
        </w:rPr>
        <w:t xml:space="preserve"> Pyle Kelly, Lila Powers, </w:t>
      </w:r>
      <w:proofErr w:type="spellStart"/>
      <w:r w:rsidRPr="008416F8">
        <w:rPr>
          <w:rFonts w:ascii="Calibri" w:hAnsi="Calibri" w:cs="Calibri"/>
          <w:sz w:val="22"/>
          <w:szCs w:val="22"/>
        </w:rPr>
        <w:t>Klammer</w:t>
      </w:r>
      <w:proofErr w:type="spellEnd"/>
      <w:r w:rsidRPr="008416F8">
        <w:rPr>
          <w:rFonts w:ascii="Calibri" w:hAnsi="Calibri" w:cs="Calibri"/>
          <w:sz w:val="22"/>
          <w:szCs w:val="22"/>
        </w:rPr>
        <w:t>, Leroy Neff, John Wilson.</w:t>
      </w:r>
    </w:p>
    <w:p w14:paraId="0CD59785" w14:textId="77777777" w:rsidR="00AA7BBA"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 xml:space="preserve">1960: Charles Black, Donna Carter, Ronald Dart, Allen Dexter, Ray Fisk, John "Tony" Hammer, Dale Hampton, Gene </w:t>
      </w:r>
      <w:proofErr w:type="spellStart"/>
      <w:r w:rsidRPr="008416F8">
        <w:rPr>
          <w:rFonts w:ascii="Calibri" w:hAnsi="Calibri" w:cs="Calibri"/>
          <w:sz w:val="22"/>
          <w:szCs w:val="22"/>
        </w:rPr>
        <w:t>Hogbert</w:t>
      </w:r>
      <w:proofErr w:type="spellEnd"/>
      <w:r w:rsidRPr="008416F8">
        <w:rPr>
          <w:rFonts w:ascii="Calibri" w:hAnsi="Calibri" w:cs="Calibri"/>
          <w:sz w:val="22"/>
          <w:szCs w:val="22"/>
        </w:rPr>
        <w:t xml:space="preserve">, Dirk Hudson, Gene Hughes, Marjorie Hughes, Shirley Engelbart Jones, Ina Lou </w:t>
      </w:r>
      <w:proofErr w:type="spellStart"/>
      <w:r w:rsidRPr="008416F8">
        <w:rPr>
          <w:rFonts w:ascii="Calibri" w:hAnsi="Calibri" w:cs="Calibri"/>
          <w:sz w:val="22"/>
          <w:szCs w:val="22"/>
        </w:rPr>
        <w:t>Grabbe</w:t>
      </w:r>
      <w:proofErr w:type="spellEnd"/>
      <w:r w:rsidRPr="008416F8">
        <w:rPr>
          <w:rFonts w:ascii="Calibri" w:hAnsi="Calibri" w:cs="Calibri"/>
          <w:sz w:val="22"/>
          <w:szCs w:val="22"/>
        </w:rPr>
        <w:t xml:space="preserve"> Lain, Ronald Kelly, Arthur </w:t>
      </w:r>
      <w:proofErr w:type="spellStart"/>
      <w:r w:rsidRPr="008416F8">
        <w:rPr>
          <w:rFonts w:ascii="Calibri" w:hAnsi="Calibri" w:cs="Calibri"/>
          <w:sz w:val="22"/>
          <w:szCs w:val="22"/>
        </w:rPr>
        <w:t>Kirishian</w:t>
      </w:r>
      <w:proofErr w:type="spellEnd"/>
      <w:r w:rsidRPr="008416F8">
        <w:rPr>
          <w:rFonts w:ascii="Calibri" w:hAnsi="Calibri" w:cs="Calibri"/>
          <w:sz w:val="22"/>
          <w:szCs w:val="22"/>
        </w:rPr>
        <w:t xml:space="preserve">, Bill McDowell, Kenneth Mowat, Lawrence Mumme, William Myers, Avon </w:t>
      </w:r>
      <w:proofErr w:type="spellStart"/>
      <w:r w:rsidRPr="008416F8">
        <w:rPr>
          <w:rFonts w:ascii="Calibri" w:hAnsi="Calibri" w:cs="Calibri"/>
          <w:sz w:val="22"/>
          <w:szCs w:val="22"/>
        </w:rPr>
        <w:t>Pfund</w:t>
      </w:r>
      <w:proofErr w:type="spellEnd"/>
      <w:r w:rsidRPr="008416F8">
        <w:rPr>
          <w:rFonts w:ascii="Calibri" w:hAnsi="Calibri" w:cs="Calibri"/>
          <w:sz w:val="22"/>
          <w:szCs w:val="22"/>
        </w:rPr>
        <w:t xml:space="preserve">, Albert </w:t>
      </w:r>
      <w:proofErr w:type="spellStart"/>
      <w:r w:rsidRPr="008416F8">
        <w:rPr>
          <w:rFonts w:ascii="Calibri" w:hAnsi="Calibri" w:cs="Calibri"/>
          <w:sz w:val="22"/>
          <w:szCs w:val="22"/>
        </w:rPr>
        <w:t>Portune</w:t>
      </w:r>
      <w:proofErr w:type="spellEnd"/>
      <w:r w:rsidRPr="008416F8">
        <w:rPr>
          <w:rFonts w:ascii="Calibri" w:hAnsi="Calibri" w:cs="Calibri"/>
          <w:sz w:val="22"/>
          <w:szCs w:val="22"/>
        </w:rPr>
        <w:t xml:space="preserve">, Benjamin Rea, Mary Ann </w:t>
      </w:r>
      <w:proofErr w:type="spellStart"/>
      <w:r w:rsidRPr="008416F8">
        <w:rPr>
          <w:rFonts w:ascii="Calibri" w:hAnsi="Calibri" w:cs="Calibri"/>
          <w:sz w:val="22"/>
          <w:szCs w:val="22"/>
        </w:rPr>
        <w:t>Weinbarger</w:t>
      </w:r>
      <w:proofErr w:type="spellEnd"/>
      <w:r w:rsidRPr="008416F8">
        <w:rPr>
          <w:rFonts w:ascii="Calibri" w:hAnsi="Calibri" w:cs="Calibri"/>
          <w:sz w:val="22"/>
          <w:szCs w:val="22"/>
        </w:rPr>
        <w:t xml:space="preserve"> Roush, Kenneth Register, Richard Rice, Arlen Shelton, Janette Elaine Smith, LaVonne </w:t>
      </w:r>
      <w:proofErr w:type="spellStart"/>
      <w:r w:rsidRPr="008416F8">
        <w:rPr>
          <w:rFonts w:ascii="Calibri" w:hAnsi="Calibri" w:cs="Calibri"/>
          <w:sz w:val="22"/>
          <w:szCs w:val="22"/>
        </w:rPr>
        <w:t>Tangen</w:t>
      </w:r>
      <w:proofErr w:type="spellEnd"/>
      <w:r w:rsidRPr="008416F8">
        <w:rPr>
          <w:rFonts w:ascii="Calibri" w:hAnsi="Calibri" w:cs="Calibri"/>
          <w:sz w:val="22"/>
          <w:szCs w:val="22"/>
        </w:rPr>
        <w:t>, Leon Walker, Florence Watson, Clint Zimmerman.</w:t>
      </w:r>
    </w:p>
    <w:p w14:paraId="7922706D"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p>
    <w:p w14:paraId="393FFEC2"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b/>
          <w:bCs/>
          <w:sz w:val="22"/>
          <w:szCs w:val="22"/>
        </w:rPr>
      </w:pPr>
      <w:r w:rsidRPr="008416F8">
        <w:rPr>
          <w:rFonts w:ascii="Calibri" w:hAnsi="Calibri" w:cs="Calibri"/>
          <w:b/>
          <w:bCs/>
          <w:sz w:val="22"/>
          <w:szCs w:val="22"/>
        </w:rPr>
        <w:t>Bricket Wood campus</w:t>
      </w:r>
    </w:p>
    <w:p w14:paraId="671D2760"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 xml:space="preserve">1961: </w:t>
      </w:r>
      <w:proofErr w:type="spellStart"/>
      <w:r w:rsidRPr="008416F8">
        <w:rPr>
          <w:rFonts w:ascii="Calibri" w:hAnsi="Calibri" w:cs="Calibri"/>
          <w:sz w:val="22"/>
          <w:szCs w:val="22"/>
        </w:rPr>
        <w:t>Carn</w:t>
      </w:r>
      <w:proofErr w:type="spellEnd"/>
      <w:r w:rsidRPr="008416F8">
        <w:rPr>
          <w:rFonts w:ascii="Calibri" w:hAnsi="Calibri" w:cs="Calibri"/>
          <w:sz w:val="22"/>
          <w:szCs w:val="22"/>
        </w:rPr>
        <w:t xml:space="preserve"> Catherwood, Guy Engelbart.</w:t>
      </w:r>
    </w:p>
    <w:p w14:paraId="647C71FA" w14:textId="77777777" w:rsidR="00AA7BBA"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t xml:space="preserve">1962: Benjamin Chapman, Robin Jones, Gerhard Marx, Dennis </w:t>
      </w:r>
      <w:proofErr w:type="spellStart"/>
      <w:r w:rsidRPr="008416F8">
        <w:rPr>
          <w:rFonts w:ascii="Calibri" w:hAnsi="Calibri" w:cs="Calibri"/>
          <w:sz w:val="22"/>
          <w:szCs w:val="22"/>
        </w:rPr>
        <w:t>Pebworth</w:t>
      </w:r>
      <w:proofErr w:type="spellEnd"/>
      <w:r w:rsidRPr="008416F8">
        <w:rPr>
          <w:rFonts w:ascii="Calibri" w:hAnsi="Calibri" w:cs="Calibri"/>
          <w:sz w:val="22"/>
          <w:szCs w:val="22"/>
        </w:rPr>
        <w:t>, David Wainwright.</w:t>
      </w:r>
    </w:p>
    <w:p w14:paraId="152D7770"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p>
    <w:p w14:paraId="0C4BC195"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b/>
          <w:bCs/>
          <w:sz w:val="22"/>
          <w:szCs w:val="22"/>
        </w:rPr>
      </w:pPr>
      <w:r w:rsidRPr="008416F8">
        <w:rPr>
          <w:rFonts w:ascii="Calibri" w:hAnsi="Calibri" w:cs="Calibri"/>
          <w:b/>
          <w:bCs/>
          <w:sz w:val="22"/>
          <w:szCs w:val="22"/>
        </w:rPr>
        <w:t>Big Sandy campus</w:t>
      </w:r>
    </w:p>
    <w:p w14:paraId="514E25F4" w14:textId="77777777" w:rsidR="00AA7BBA" w:rsidRPr="008416F8" w:rsidRDefault="00AA7BBA" w:rsidP="00AA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tLeast"/>
        <w:rPr>
          <w:rFonts w:ascii="Calibri" w:hAnsi="Calibri" w:cs="Calibri"/>
          <w:sz w:val="22"/>
          <w:szCs w:val="22"/>
        </w:rPr>
      </w:pPr>
      <w:r w:rsidRPr="008416F8">
        <w:rPr>
          <w:rFonts w:ascii="Calibri" w:hAnsi="Calibri" w:cs="Calibri"/>
          <w:sz w:val="22"/>
          <w:szCs w:val="22"/>
        </w:rPr>
        <w:lastRenderedPageBreak/>
        <w:t xml:space="preserve">1965: Robert </w:t>
      </w:r>
      <w:proofErr w:type="spellStart"/>
      <w:r w:rsidRPr="008416F8">
        <w:rPr>
          <w:rFonts w:ascii="Calibri" w:hAnsi="Calibri" w:cs="Calibri"/>
          <w:sz w:val="22"/>
          <w:szCs w:val="22"/>
        </w:rPr>
        <w:t>Bertuzzi</w:t>
      </w:r>
      <w:proofErr w:type="spellEnd"/>
      <w:r w:rsidRPr="008416F8">
        <w:rPr>
          <w:rFonts w:ascii="Calibri" w:hAnsi="Calibri" w:cs="Calibri"/>
          <w:sz w:val="22"/>
          <w:szCs w:val="22"/>
        </w:rPr>
        <w:t xml:space="preserve">, Karen Curtis, Kenneth Mattson, John Pruner, Dale </w:t>
      </w:r>
      <w:proofErr w:type="spellStart"/>
      <w:r w:rsidRPr="008416F8">
        <w:rPr>
          <w:rFonts w:ascii="Calibri" w:hAnsi="Calibri" w:cs="Calibri"/>
          <w:sz w:val="22"/>
          <w:szCs w:val="22"/>
        </w:rPr>
        <w:t>Schurter</w:t>
      </w:r>
      <w:proofErr w:type="spellEnd"/>
      <w:r w:rsidRPr="008416F8">
        <w:rPr>
          <w:rFonts w:ascii="Calibri" w:hAnsi="Calibri" w:cs="Calibri"/>
          <w:sz w:val="22"/>
          <w:szCs w:val="22"/>
        </w:rPr>
        <w:t>, Ivan Sell, Gerald Witte.</w:t>
      </w:r>
    </w:p>
    <w:p w14:paraId="3E12DDA7" w14:textId="77777777" w:rsidR="00AA7BBA" w:rsidRPr="008416F8" w:rsidRDefault="00AA7BBA" w:rsidP="00AA7BBA">
      <w:pPr>
        <w:spacing w:after="60" w:line="240" w:lineRule="atLeast"/>
        <w:rPr>
          <w:rFonts w:ascii="Calibri" w:hAnsi="Calibri" w:cs="Calibri"/>
          <w:b/>
          <w:color w:val="000000"/>
          <w:sz w:val="22"/>
          <w:szCs w:val="22"/>
        </w:rPr>
      </w:pPr>
    </w:p>
    <w:p w14:paraId="74CE2B9A" w14:textId="77777777" w:rsidR="00AA7BBA" w:rsidRPr="008416F8" w:rsidRDefault="00AA7BBA" w:rsidP="00AA7BBA">
      <w:pPr>
        <w:spacing w:after="60" w:line="240" w:lineRule="atLeast"/>
        <w:rPr>
          <w:rFonts w:ascii="Calibri" w:hAnsi="Calibri" w:cs="Calibri"/>
          <w:color w:val="000000"/>
          <w:sz w:val="22"/>
          <w:szCs w:val="22"/>
        </w:rPr>
      </w:pPr>
    </w:p>
    <w:p w14:paraId="246BAE48" w14:textId="77777777" w:rsidR="00AA7BBA" w:rsidRPr="008416F8" w:rsidRDefault="00AA7BBA" w:rsidP="00AA7BBA">
      <w:pPr>
        <w:spacing w:after="60" w:line="240" w:lineRule="atLeast"/>
        <w:rPr>
          <w:rFonts w:ascii="Calibri" w:hAnsi="Calibri" w:cs="Calibri"/>
          <w:color w:val="000000"/>
          <w:sz w:val="18"/>
          <w:szCs w:val="18"/>
        </w:rPr>
      </w:pPr>
      <w:r w:rsidRPr="008416F8">
        <w:rPr>
          <w:rFonts w:ascii="Calibri" w:hAnsi="Calibri" w:cs="Calibri"/>
          <w:color w:val="000000"/>
          <w:sz w:val="18"/>
          <w:szCs w:val="18"/>
        </w:rPr>
        <w:br w:type="page"/>
      </w:r>
    </w:p>
    <w:p w14:paraId="5D76D881" w14:textId="77777777" w:rsidR="00525F32" w:rsidRDefault="00525F32"/>
    <w:sectPr w:rsidR="00525F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21A6"/>
    <w:multiLevelType w:val="multilevel"/>
    <w:tmpl w:val="510E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87B26"/>
    <w:multiLevelType w:val="multilevel"/>
    <w:tmpl w:val="80BE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D38D8"/>
    <w:multiLevelType w:val="multilevel"/>
    <w:tmpl w:val="CE20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55154"/>
    <w:multiLevelType w:val="multilevel"/>
    <w:tmpl w:val="8144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B2EA0"/>
    <w:multiLevelType w:val="multilevel"/>
    <w:tmpl w:val="F294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C3FA4"/>
    <w:multiLevelType w:val="multilevel"/>
    <w:tmpl w:val="6548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BA"/>
    <w:rsid w:val="00525F32"/>
    <w:rsid w:val="00AA7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714BACE"/>
  <w15:chartTrackingRefBased/>
  <w15:docId w15:val="{7EDEAA49-1A72-4B2D-8918-B14F35ED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1914</Words>
  <Characters>10916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2020-02-13T11:12:00Z</dcterms:created>
  <dcterms:modified xsi:type="dcterms:W3CDTF">2020-02-13T11:13:00Z</dcterms:modified>
</cp:coreProperties>
</file>